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380" w:rsidRPr="003C5D61" w:rsidRDefault="00073EDF" w:rsidP="00933380">
      <w:pPr>
        <w:jc w:val="right"/>
        <w:rPr>
          <w:rFonts w:ascii="AcadNusx" w:hAnsi="AcadNusx"/>
          <w:sz w:val="16"/>
          <w:szCs w:val="16"/>
          <w:lang w:val="it-IT"/>
        </w:rPr>
      </w:pPr>
      <w:r>
        <w:rPr>
          <w:rFonts w:ascii="AcadNusx" w:hAnsi="AcadNusx"/>
          <w:noProof/>
          <w:vertAlign w:val="subscript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left:0;text-align:left;margin-left:234.75pt;margin-top:7.1pt;width:261.8pt;height:74.35pt;z-index:251659264;mso-height-percent:200;mso-height-percent:200;mso-width-relative:margin;mso-height-relative:margin" stroked="f">
            <v:textbox style="mso-fit-shape-to-text:t">
              <w:txbxContent>
                <w:p w:rsidR="00A06410" w:rsidRPr="00710A3A" w:rsidRDefault="00A06410" w:rsidP="00A06410">
                  <w:pPr>
                    <w:pStyle w:val="NoSpacing"/>
                    <w:jc w:val="right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დანართი </w:t>
                  </w:r>
                  <w:r w:rsidR="0064558F"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2</w:t>
                  </w:r>
                </w:p>
                <w:p w:rsidR="00A06410" w:rsidRPr="00710A3A" w:rsidRDefault="00A06410" w:rsidP="00A06410">
                  <w:pPr>
                    <w:pStyle w:val="NoSpacing"/>
                    <w:jc w:val="right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დამტკიცებულია</w:t>
                  </w:r>
                  <w:r>
                    <w:rPr>
                      <w:rFonts w:ascii="Sylfaen" w:hAnsi="Sylfaen"/>
                      <w:sz w:val="16"/>
                      <w:szCs w:val="16"/>
                      <w:lang w:val="de-DE"/>
                    </w:rPr>
                    <w:t>:</w:t>
                  </w:r>
                </w:p>
                <w:p w:rsidR="00A06410" w:rsidRPr="00710A3A" w:rsidRDefault="00A06410" w:rsidP="00A06410">
                  <w:pPr>
                    <w:pStyle w:val="NoSpacing"/>
                    <w:jc w:val="right"/>
                    <w:rPr>
                      <w:rFonts w:ascii="Sylfaen" w:hAnsi="Sylfaen"/>
                      <w:sz w:val="16"/>
                      <w:szCs w:val="16"/>
                      <w:lang w:val="de-D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შპს </w:t>
                  </w:r>
                  <w:r>
                    <w:rPr>
                      <w:rFonts w:ascii="Sylfaen" w:hAnsi="Sylfaen"/>
                      <w:sz w:val="16"/>
                      <w:szCs w:val="16"/>
                      <w:lang w:val="de-DE"/>
                    </w:rPr>
                    <w:t>„</w:t>
                  </w: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დავით ტვილდიანის სამედიცინო უნივერსიტეტის</w:t>
                  </w:r>
                  <w:r>
                    <w:rPr>
                      <w:rFonts w:ascii="Sylfaen" w:hAnsi="Sylfaen"/>
                      <w:sz w:val="16"/>
                      <w:szCs w:val="16"/>
                      <w:lang w:val="de-DE"/>
                    </w:rPr>
                    <w:t>“</w:t>
                  </w:r>
                </w:p>
                <w:p w:rsidR="00A06410" w:rsidRDefault="00A06410" w:rsidP="00A06410">
                  <w:pPr>
                    <w:pStyle w:val="NoSpacing"/>
                    <w:jc w:val="right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 w:rsidRPr="00710A3A">
                    <w:rPr>
                      <w:rFonts w:ascii="Sylfaen" w:hAnsi="Sylfaen"/>
                      <w:sz w:val="16"/>
                      <w:szCs w:val="16"/>
                      <w:lang w:val="it-IT"/>
                    </w:rPr>
                    <w:t xml:space="preserve"> </w:t>
                  </w: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2019 წლის 11 მარტს </w:t>
                  </w:r>
                </w:p>
                <w:p w:rsidR="00A06410" w:rsidRPr="00710A3A" w:rsidRDefault="00A06410" w:rsidP="00A06410">
                  <w:pPr>
                    <w:pStyle w:val="NoSpacing"/>
                    <w:jc w:val="right"/>
                    <w:rPr>
                      <w:rFonts w:ascii="Sylfaen" w:hAnsi="Sylfaen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 xml:space="preserve">რექტორის </w:t>
                  </w:r>
                  <w:r>
                    <w:rPr>
                      <w:rFonts w:ascii="Sylfaen" w:hAnsi="Sylfaen"/>
                      <w:sz w:val="16"/>
                      <w:szCs w:val="16"/>
                      <w:lang w:val="de-DE"/>
                    </w:rPr>
                    <w:t>#</w:t>
                  </w: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22</w:t>
                  </w:r>
                  <w:r>
                    <w:rPr>
                      <w:rFonts w:ascii="Sylfaen" w:hAnsi="Sylfaen"/>
                      <w:sz w:val="16"/>
                      <w:szCs w:val="16"/>
                      <w:lang w:val="de-DE"/>
                    </w:rPr>
                    <w:t>/</w:t>
                  </w:r>
                  <w:r>
                    <w:rPr>
                      <w:rFonts w:ascii="Sylfaen" w:hAnsi="Sylfaen"/>
                      <w:sz w:val="16"/>
                      <w:szCs w:val="16"/>
                      <w:lang w:val="ka-GE"/>
                    </w:rPr>
                    <w:t>ა ბრძანების თანახმად</w:t>
                  </w:r>
                </w:p>
                <w:p w:rsidR="00A06410" w:rsidRPr="00710A3A" w:rsidRDefault="00A06410" w:rsidP="00A06410">
                  <w:pPr>
                    <w:rPr>
                      <w:rFonts w:ascii="Sylfaen" w:hAnsi="Sylfaen"/>
                      <w:sz w:val="22"/>
                      <w:szCs w:val="22"/>
                      <w:lang w:val="es-ES"/>
                    </w:rPr>
                  </w:pPr>
                </w:p>
              </w:txbxContent>
            </v:textbox>
          </v:shape>
        </w:pict>
      </w:r>
      <w:r w:rsidR="00933380" w:rsidRPr="003C5D61">
        <w:rPr>
          <w:rFonts w:ascii="AcadNusx" w:hAnsi="AcadNusx"/>
          <w:sz w:val="16"/>
          <w:szCs w:val="16"/>
          <w:lang w:val="it-IT"/>
        </w:rPr>
        <w:t xml:space="preserve"> </w:t>
      </w:r>
    </w:p>
    <w:p w:rsidR="008876B0" w:rsidRPr="003C5D61" w:rsidRDefault="008876B0" w:rsidP="00EA3F6C">
      <w:pPr>
        <w:ind w:left="5940"/>
        <w:jc w:val="center"/>
        <w:rPr>
          <w:rFonts w:ascii="AcadNusx" w:hAnsi="AcadNusx"/>
          <w:sz w:val="16"/>
          <w:szCs w:val="16"/>
          <w:lang w:val="it-IT"/>
        </w:rPr>
      </w:pPr>
    </w:p>
    <w:p w:rsidR="008876B0" w:rsidRPr="003C5D61" w:rsidRDefault="00952D1F" w:rsidP="00952D1F">
      <w:pPr>
        <w:rPr>
          <w:rFonts w:ascii="AcadNusx" w:hAnsi="AcadNusx"/>
          <w:vertAlign w:val="subscript"/>
          <w:lang w:val="it-IT"/>
        </w:rPr>
      </w:pPr>
      <w:r w:rsidRPr="00952D1F">
        <w:rPr>
          <w:rFonts w:ascii="AcadNusx" w:hAnsi="AcadNusx"/>
          <w:noProof/>
          <w:vertAlign w:val="subscript"/>
          <w:lang w:val="en-GB" w:eastAsia="en-GB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3175</wp:posOffset>
            </wp:positionV>
            <wp:extent cx="723900" cy="723900"/>
            <wp:effectExtent l="19050" t="0" r="0" b="0"/>
            <wp:wrapSquare wrapText="bothSides"/>
            <wp:docPr id="3" name="Imagen 2" descr="C:\Users\Dean\Desktop\1146660723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an\Desktop\114666072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76B0" w:rsidRPr="003C5D61" w:rsidRDefault="008876B0" w:rsidP="008876B0">
      <w:pPr>
        <w:jc w:val="center"/>
        <w:rPr>
          <w:rFonts w:ascii="AcadNusx" w:hAnsi="AcadNusx"/>
          <w:vertAlign w:val="subscript"/>
          <w:lang w:val="it-IT"/>
        </w:rPr>
      </w:pPr>
    </w:p>
    <w:p w:rsidR="00933380" w:rsidRPr="003C5D61" w:rsidRDefault="00933380" w:rsidP="008876B0">
      <w:pPr>
        <w:jc w:val="center"/>
        <w:rPr>
          <w:rFonts w:ascii="AcadNusx" w:hAnsi="AcadNusx"/>
          <w:vertAlign w:val="subscript"/>
          <w:lang w:val="it-IT"/>
        </w:rPr>
      </w:pPr>
    </w:p>
    <w:p w:rsidR="00076CC2" w:rsidRDefault="00933380" w:rsidP="00952D1F">
      <w:pPr>
        <w:ind w:left="8496"/>
        <w:jc w:val="center"/>
        <w:rPr>
          <w:rFonts w:asciiTheme="minorHAnsi" w:hAnsiTheme="minorHAnsi"/>
          <w:vertAlign w:val="subscript"/>
          <w:lang w:val="ka-GE"/>
        </w:rPr>
      </w:pPr>
      <w:r w:rsidRPr="003C5D61">
        <w:rPr>
          <w:rFonts w:ascii="AcadNusx" w:hAnsi="AcadNusx"/>
          <w:vertAlign w:val="subscript"/>
          <w:lang w:val="it-IT"/>
        </w:rPr>
        <w:t xml:space="preserve">                                                                                          </w:t>
      </w:r>
      <w:r w:rsidR="005A3F47" w:rsidRPr="003C5D61">
        <w:rPr>
          <w:rFonts w:ascii="AcadNusx" w:hAnsi="AcadNusx"/>
          <w:vertAlign w:val="subscript"/>
          <w:lang w:val="it-IT"/>
        </w:rPr>
        <w:t xml:space="preserve"> </w:t>
      </w:r>
      <w:r w:rsidR="009F5D44" w:rsidRPr="003C5D61">
        <w:rPr>
          <w:rFonts w:ascii="AcadNusx" w:hAnsi="AcadNusx"/>
          <w:vertAlign w:val="subscript"/>
          <w:lang w:val="it-IT"/>
        </w:rPr>
        <w:t xml:space="preserve">  </w:t>
      </w:r>
    </w:p>
    <w:p w:rsidR="00076CC2" w:rsidRDefault="00073EDF" w:rsidP="00952D1F">
      <w:pPr>
        <w:ind w:left="8496"/>
        <w:jc w:val="center"/>
        <w:rPr>
          <w:rFonts w:asciiTheme="minorHAnsi" w:hAnsiTheme="minorHAnsi"/>
          <w:vertAlign w:val="subscript"/>
          <w:lang w:val="ka-GE"/>
        </w:rPr>
      </w:pPr>
      <w:r>
        <w:rPr>
          <w:rFonts w:ascii="AcadNusx" w:hAnsi="AcadNusx"/>
          <w:noProof/>
          <w:vertAlign w:val="subscript"/>
          <w:lang w:val="en-US" w:eastAsia="en-US"/>
        </w:rPr>
        <w:pict>
          <v:rect id="_x0000_s1049" style="position:absolute;left:0;text-align:left;margin-left:327.05pt;margin-top:7pt;width:91.2pt;height:93.6pt;z-index:-251658240"/>
        </w:pict>
      </w:r>
    </w:p>
    <w:p w:rsidR="00076CC2" w:rsidRDefault="00076CC2" w:rsidP="00952D1F">
      <w:pPr>
        <w:ind w:left="8496"/>
        <w:jc w:val="center"/>
        <w:rPr>
          <w:rFonts w:asciiTheme="minorHAnsi" w:hAnsiTheme="minorHAnsi"/>
          <w:vertAlign w:val="subscript"/>
          <w:lang w:val="ka-GE"/>
        </w:rPr>
      </w:pPr>
    </w:p>
    <w:p w:rsidR="00076CC2" w:rsidRDefault="00076CC2" w:rsidP="00952D1F">
      <w:pPr>
        <w:ind w:left="8496"/>
        <w:jc w:val="center"/>
        <w:rPr>
          <w:rFonts w:asciiTheme="minorHAnsi" w:hAnsiTheme="minorHAnsi"/>
          <w:vertAlign w:val="subscript"/>
          <w:lang w:val="ka-GE"/>
        </w:rPr>
      </w:pPr>
    </w:p>
    <w:p w:rsidR="00076CC2" w:rsidRDefault="00076CC2" w:rsidP="00952D1F">
      <w:pPr>
        <w:ind w:left="8496"/>
        <w:jc w:val="center"/>
        <w:rPr>
          <w:rFonts w:asciiTheme="minorHAnsi" w:hAnsiTheme="minorHAnsi"/>
          <w:vertAlign w:val="subscript"/>
          <w:lang w:val="ka-GE"/>
        </w:rPr>
      </w:pPr>
    </w:p>
    <w:p w:rsidR="00076CC2" w:rsidRDefault="00076CC2" w:rsidP="00952D1F">
      <w:pPr>
        <w:ind w:left="8496"/>
        <w:jc w:val="center"/>
        <w:rPr>
          <w:rFonts w:asciiTheme="minorHAnsi" w:hAnsiTheme="minorHAnsi"/>
          <w:vertAlign w:val="subscript"/>
          <w:lang w:val="ka-GE"/>
        </w:rPr>
      </w:pPr>
    </w:p>
    <w:p w:rsidR="00933380" w:rsidRPr="00A06410" w:rsidRDefault="00A06410" w:rsidP="00403C66">
      <w:pPr>
        <w:ind w:left="8496"/>
        <w:rPr>
          <w:rFonts w:ascii="Sylfaen" w:hAnsi="Sylfaen"/>
          <w:vertAlign w:val="subscript"/>
          <w:lang w:val="ka-GE"/>
        </w:rPr>
      </w:pPr>
      <w:r>
        <w:rPr>
          <w:rFonts w:ascii="Sylfaen" w:hAnsi="Sylfaen"/>
          <w:vertAlign w:val="subscript"/>
          <w:lang w:val="ka-GE"/>
        </w:rPr>
        <w:t>ფოტო</w:t>
      </w:r>
    </w:p>
    <w:p w:rsidR="00076CC2" w:rsidRDefault="00076CC2" w:rsidP="008876B0">
      <w:pPr>
        <w:jc w:val="center"/>
        <w:rPr>
          <w:rFonts w:asciiTheme="minorHAnsi" w:hAnsiTheme="minorHAnsi"/>
          <w:vertAlign w:val="subscript"/>
          <w:lang w:val="ka-GE"/>
        </w:rPr>
      </w:pPr>
      <w:bookmarkStart w:id="0" w:name="_GoBack"/>
      <w:bookmarkEnd w:id="0"/>
    </w:p>
    <w:p w:rsidR="00076CC2" w:rsidRPr="00076CC2" w:rsidRDefault="00076CC2" w:rsidP="008876B0">
      <w:pPr>
        <w:jc w:val="center"/>
        <w:rPr>
          <w:rFonts w:asciiTheme="minorHAnsi" w:hAnsiTheme="minorHAnsi"/>
          <w:vertAlign w:val="subscript"/>
          <w:lang w:val="ka-GE"/>
        </w:rPr>
      </w:pPr>
    </w:p>
    <w:p w:rsidR="00933380" w:rsidRPr="00FB50DE" w:rsidRDefault="00933380" w:rsidP="008876B0">
      <w:pPr>
        <w:jc w:val="center"/>
        <w:rPr>
          <w:rFonts w:ascii="AcadNusx" w:hAnsi="AcadNusx"/>
          <w:vertAlign w:val="subscript"/>
          <w:lang w:val="it-IT"/>
        </w:rPr>
      </w:pPr>
    </w:p>
    <w:p w:rsidR="00A06410" w:rsidRPr="00A06410" w:rsidRDefault="00A06410" w:rsidP="00490316">
      <w:pPr>
        <w:ind w:firstLine="708"/>
        <w:jc w:val="center"/>
        <w:rPr>
          <w:rFonts w:ascii="AcadNusx" w:eastAsia="Calibri" w:hAnsi="AcadNusx"/>
          <w:b/>
          <w:sz w:val="28"/>
          <w:szCs w:val="28"/>
          <w:lang w:val="en-US" w:eastAsia="en-US"/>
        </w:rPr>
      </w:pPr>
      <w:proofErr w:type="spellStart"/>
      <w:r w:rsidRPr="00A06410">
        <w:rPr>
          <w:rFonts w:ascii="Sylfaen" w:eastAsia="Calibri" w:hAnsi="Sylfaen" w:cs="Sylfaen"/>
          <w:b/>
          <w:sz w:val="28"/>
          <w:szCs w:val="28"/>
          <w:lang w:val="en-US" w:eastAsia="en-US"/>
        </w:rPr>
        <w:t>შპს</w:t>
      </w:r>
      <w:proofErr w:type="spellEnd"/>
      <w:r w:rsidRPr="00A06410">
        <w:rPr>
          <w:rFonts w:ascii="AcadNusx" w:eastAsia="Calibri" w:hAnsi="AcadNusx"/>
          <w:b/>
          <w:sz w:val="28"/>
          <w:szCs w:val="28"/>
          <w:lang w:val="en-US" w:eastAsia="en-US"/>
        </w:rPr>
        <w:t xml:space="preserve"> </w:t>
      </w:r>
      <w:proofErr w:type="gramStart"/>
      <w:r w:rsidRPr="00A06410">
        <w:rPr>
          <w:rFonts w:ascii="AcadNusx" w:eastAsia="Calibri" w:hAnsi="AcadNusx"/>
          <w:b/>
          <w:sz w:val="28"/>
          <w:szCs w:val="28"/>
          <w:lang w:val="en-US" w:eastAsia="en-US"/>
        </w:rPr>
        <w:t>,,</w:t>
      </w:r>
      <w:proofErr w:type="spellStart"/>
      <w:r w:rsidRPr="00A06410">
        <w:rPr>
          <w:rFonts w:ascii="Sylfaen" w:eastAsia="Calibri" w:hAnsi="Sylfaen" w:cs="Sylfaen"/>
          <w:b/>
          <w:sz w:val="28"/>
          <w:szCs w:val="28"/>
          <w:lang w:val="en-US" w:eastAsia="en-US"/>
        </w:rPr>
        <w:t>დავით</w:t>
      </w:r>
      <w:proofErr w:type="spellEnd"/>
      <w:proofErr w:type="gramEnd"/>
      <w:r w:rsidRPr="00A06410">
        <w:rPr>
          <w:rFonts w:ascii="AcadNusx" w:eastAsia="Calibri" w:hAnsi="AcadNusx"/>
          <w:b/>
          <w:sz w:val="28"/>
          <w:szCs w:val="28"/>
          <w:lang w:val="en-US" w:eastAsia="en-US"/>
        </w:rPr>
        <w:t xml:space="preserve"> </w:t>
      </w:r>
      <w:proofErr w:type="spellStart"/>
      <w:r w:rsidRPr="00A06410">
        <w:rPr>
          <w:rFonts w:ascii="Sylfaen" w:eastAsia="Calibri" w:hAnsi="Sylfaen" w:cs="Sylfaen"/>
          <w:b/>
          <w:sz w:val="28"/>
          <w:szCs w:val="28"/>
          <w:lang w:val="en-US" w:eastAsia="en-US"/>
        </w:rPr>
        <w:t>ტვილდიანის</w:t>
      </w:r>
      <w:proofErr w:type="spellEnd"/>
      <w:r w:rsidRPr="00A06410">
        <w:rPr>
          <w:rFonts w:ascii="AcadNusx" w:eastAsia="Calibri" w:hAnsi="AcadNusx"/>
          <w:b/>
          <w:sz w:val="28"/>
          <w:szCs w:val="28"/>
          <w:lang w:val="en-US" w:eastAsia="en-US"/>
        </w:rPr>
        <w:t xml:space="preserve"> </w:t>
      </w:r>
      <w:proofErr w:type="spellStart"/>
      <w:r w:rsidRPr="00A06410">
        <w:rPr>
          <w:rFonts w:ascii="Sylfaen" w:eastAsia="Calibri" w:hAnsi="Sylfaen" w:cs="Sylfaen"/>
          <w:b/>
          <w:sz w:val="28"/>
          <w:szCs w:val="28"/>
          <w:lang w:val="en-US" w:eastAsia="en-US"/>
        </w:rPr>
        <w:t>სამედიცინო</w:t>
      </w:r>
      <w:proofErr w:type="spellEnd"/>
      <w:r w:rsidRPr="00A06410">
        <w:rPr>
          <w:rFonts w:ascii="AcadNusx" w:eastAsia="Calibri" w:hAnsi="AcadNusx"/>
          <w:b/>
          <w:sz w:val="28"/>
          <w:szCs w:val="28"/>
          <w:lang w:val="en-US" w:eastAsia="en-US"/>
        </w:rPr>
        <w:t xml:space="preserve"> </w:t>
      </w:r>
      <w:proofErr w:type="spellStart"/>
      <w:r w:rsidRPr="00A06410">
        <w:rPr>
          <w:rFonts w:ascii="Sylfaen" w:eastAsia="Calibri" w:hAnsi="Sylfaen" w:cs="Sylfaen"/>
          <w:b/>
          <w:sz w:val="28"/>
          <w:szCs w:val="28"/>
          <w:lang w:val="en-US" w:eastAsia="en-US"/>
        </w:rPr>
        <w:t>უნივერსიტეტი</w:t>
      </w:r>
      <w:proofErr w:type="spellEnd"/>
      <w:r w:rsidRPr="00A06410">
        <w:rPr>
          <w:rFonts w:ascii="AcadNusx" w:eastAsia="Calibri" w:hAnsi="AcadNusx"/>
          <w:b/>
          <w:sz w:val="28"/>
          <w:szCs w:val="28"/>
          <w:lang w:val="en-US" w:eastAsia="en-US"/>
        </w:rPr>
        <w:t>”-””/”</w:t>
      </w:r>
      <w:r w:rsidRPr="00A06410">
        <w:rPr>
          <w:rFonts w:ascii="Sylfaen" w:eastAsia="Calibri" w:hAnsi="Sylfaen" w:cs="Sylfaen"/>
          <w:b/>
          <w:sz w:val="28"/>
          <w:szCs w:val="28"/>
          <w:lang w:val="en-US" w:eastAsia="en-US"/>
        </w:rPr>
        <w:t>ს</w:t>
      </w:r>
    </w:p>
    <w:p w:rsidR="00A06410" w:rsidRPr="00A06410" w:rsidRDefault="00A06410" w:rsidP="00490316">
      <w:pPr>
        <w:jc w:val="center"/>
        <w:rPr>
          <w:rFonts w:ascii="AcadNusx" w:eastAsia="Calibri" w:hAnsi="AcadNusx"/>
          <w:b/>
          <w:sz w:val="28"/>
          <w:szCs w:val="28"/>
          <w:lang w:val="en-US" w:eastAsia="en-US"/>
        </w:rPr>
      </w:pPr>
    </w:p>
    <w:p w:rsidR="00A06410" w:rsidRPr="00A06410" w:rsidRDefault="00A06410" w:rsidP="00490316">
      <w:pPr>
        <w:jc w:val="center"/>
        <w:rPr>
          <w:rFonts w:ascii="AcadNusx" w:eastAsia="Calibri" w:hAnsi="AcadNusx"/>
          <w:b/>
          <w:sz w:val="28"/>
          <w:szCs w:val="28"/>
          <w:lang w:val="en-US" w:eastAsia="en-US"/>
        </w:rPr>
      </w:pPr>
      <w:proofErr w:type="spellStart"/>
      <w:proofErr w:type="gramStart"/>
      <w:r w:rsidRPr="00A06410">
        <w:rPr>
          <w:rFonts w:ascii="Sylfaen" w:eastAsia="Calibri" w:hAnsi="Sylfaen" w:cs="Sylfaen"/>
          <w:b/>
          <w:sz w:val="28"/>
          <w:szCs w:val="28"/>
          <w:lang w:val="en-US" w:eastAsia="en-US"/>
        </w:rPr>
        <w:t>დოქტორანტურის</w:t>
      </w:r>
      <w:proofErr w:type="spellEnd"/>
      <w:proofErr w:type="gramEnd"/>
      <w:r w:rsidRPr="00A06410">
        <w:rPr>
          <w:rFonts w:ascii="AcadNusx" w:eastAsia="Calibri" w:hAnsi="AcadNusx"/>
          <w:b/>
          <w:sz w:val="28"/>
          <w:szCs w:val="28"/>
          <w:lang w:val="en-US" w:eastAsia="en-US"/>
        </w:rPr>
        <w:t xml:space="preserve"> </w:t>
      </w:r>
      <w:proofErr w:type="spellStart"/>
      <w:r w:rsidRPr="00A06410">
        <w:rPr>
          <w:rFonts w:ascii="Sylfaen" w:eastAsia="Calibri" w:hAnsi="Sylfaen" w:cs="Sylfaen"/>
          <w:b/>
          <w:sz w:val="28"/>
          <w:szCs w:val="28"/>
          <w:lang w:val="en-US" w:eastAsia="en-US"/>
        </w:rPr>
        <w:t>კონკურსანტის</w:t>
      </w:r>
      <w:proofErr w:type="spellEnd"/>
      <w:r w:rsidRPr="00A06410">
        <w:rPr>
          <w:rFonts w:ascii="AcadNusx" w:eastAsia="Calibri" w:hAnsi="AcadNusx"/>
          <w:b/>
          <w:sz w:val="28"/>
          <w:szCs w:val="28"/>
          <w:lang w:val="en-US" w:eastAsia="en-US"/>
        </w:rPr>
        <w:t xml:space="preserve"> </w:t>
      </w:r>
      <w:proofErr w:type="spellStart"/>
      <w:r w:rsidRPr="00A06410">
        <w:rPr>
          <w:rFonts w:ascii="Sylfaen" w:eastAsia="Calibri" w:hAnsi="Sylfaen" w:cs="Sylfaen"/>
          <w:b/>
          <w:sz w:val="28"/>
          <w:szCs w:val="28"/>
          <w:lang w:val="en-US" w:eastAsia="en-US"/>
        </w:rPr>
        <w:t>სააპლიკაციო</w:t>
      </w:r>
      <w:proofErr w:type="spellEnd"/>
      <w:r w:rsidRPr="00A06410">
        <w:rPr>
          <w:rFonts w:ascii="AcadNusx" w:eastAsia="Calibri" w:hAnsi="AcadNusx"/>
          <w:b/>
          <w:sz w:val="28"/>
          <w:szCs w:val="28"/>
          <w:lang w:val="en-US" w:eastAsia="en-US"/>
        </w:rPr>
        <w:t xml:space="preserve"> </w:t>
      </w:r>
      <w:proofErr w:type="spellStart"/>
      <w:r w:rsidRPr="00A06410">
        <w:rPr>
          <w:rFonts w:ascii="Sylfaen" w:eastAsia="Calibri" w:hAnsi="Sylfaen" w:cs="Sylfaen"/>
          <w:b/>
          <w:sz w:val="28"/>
          <w:szCs w:val="28"/>
          <w:lang w:val="en-US" w:eastAsia="en-US"/>
        </w:rPr>
        <w:t>ფორმა</w:t>
      </w:r>
      <w:proofErr w:type="spellEnd"/>
    </w:p>
    <w:p w:rsidR="00A06410" w:rsidRPr="00A06410" w:rsidRDefault="00A06410" w:rsidP="00490316">
      <w:pPr>
        <w:jc w:val="center"/>
        <w:rPr>
          <w:rFonts w:ascii="AcadNusx" w:eastAsia="Calibri" w:hAnsi="AcadNusx"/>
          <w:b/>
          <w:sz w:val="28"/>
          <w:szCs w:val="28"/>
          <w:lang w:val="en-US" w:eastAsia="en-US"/>
        </w:rPr>
      </w:pPr>
    </w:p>
    <w:p w:rsidR="00A06410" w:rsidRPr="00A06410" w:rsidRDefault="00A06410" w:rsidP="00A06410">
      <w:pPr>
        <w:rPr>
          <w:rFonts w:ascii="AcadNusx" w:eastAsia="Calibri" w:hAnsi="AcadNusx"/>
          <w:b/>
          <w:sz w:val="28"/>
          <w:szCs w:val="28"/>
          <w:lang w:val="en-US" w:eastAsia="en-US"/>
        </w:rPr>
      </w:pPr>
    </w:p>
    <w:p w:rsidR="00B66EDF" w:rsidRPr="00DC1F55" w:rsidRDefault="00A06410" w:rsidP="00A06410">
      <w:pPr>
        <w:rPr>
          <w:sz w:val="16"/>
          <w:szCs w:val="16"/>
          <w:lang w:val="it-IT"/>
        </w:rPr>
      </w:pPr>
      <w:proofErr w:type="spellStart"/>
      <w:proofErr w:type="gramStart"/>
      <w:r w:rsidRPr="00A06410">
        <w:rPr>
          <w:rFonts w:ascii="Sylfaen" w:eastAsia="Calibri" w:hAnsi="Sylfaen" w:cs="Sylfaen"/>
          <w:b/>
          <w:sz w:val="28"/>
          <w:szCs w:val="28"/>
          <w:lang w:val="en-US" w:eastAsia="en-US"/>
        </w:rPr>
        <w:t>პერსონალური</w:t>
      </w:r>
      <w:proofErr w:type="spellEnd"/>
      <w:proofErr w:type="gramEnd"/>
      <w:r w:rsidRPr="00A06410">
        <w:rPr>
          <w:rFonts w:ascii="AcadNusx" w:eastAsia="Calibri" w:hAnsi="AcadNusx"/>
          <w:b/>
          <w:sz w:val="28"/>
          <w:szCs w:val="28"/>
          <w:lang w:val="en-US" w:eastAsia="en-US"/>
        </w:rPr>
        <w:t xml:space="preserve"> </w:t>
      </w:r>
      <w:proofErr w:type="spellStart"/>
      <w:r w:rsidRPr="00A06410">
        <w:rPr>
          <w:rFonts w:ascii="Sylfaen" w:eastAsia="Calibri" w:hAnsi="Sylfaen" w:cs="Sylfaen"/>
          <w:b/>
          <w:sz w:val="28"/>
          <w:szCs w:val="28"/>
          <w:lang w:val="en-US" w:eastAsia="en-US"/>
        </w:rPr>
        <w:t>ინფორმაცია</w:t>
      </w:r>
      <w:proofErr w:type="spellEnd"/>
    </w:p>
    <w:tbl>
      <w:tblPr>
        <w:tblW w:w="103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7"/>
        <w:gridCol w:w="543"/>
        <w:gridCol w:w="360"/>
        <w:gridCol w:w="564"/>
        <w:gridCol w:w="156"/>
        <w:gridCol w:w="717"/>
        <w:gridCol w:w="2316"/>
        <w:gridCol w:w="203"/>
        <w:gridCol w:w="900"/>
        <w:gridCol w:w="2434"/>
      </w:tblGrid>
      <w:tr w:rsidR="00B66EDF" w:rsidRPr="00DF13DC" w:rsidTr="00B66EDF">
        <w:tc>
          <w:tcPr>
            <w:tcW w:w="10350" w:type="dxa"/>
            <w:gridSpan w:val="10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</w:tcPr>
          <w:p w:rsidR="00B66EDF" w:rsidRPr="00DF13DC" w:rsidRDefault="00490316" w:rsidP="003B00C1">
            <w:pPr>
              <w:rPr>
                <w:rFonts w:ascii="AcadNusx" w:hAnsi="AcadNusx"/>
                <w:sz w:val="16"/>
                <w:szCs w:val="16"/>
                <w:lang w:val="it-IT"/>
              </w:rPr>
            </w:pPr>
            <w:r w:rsidRPr="00490316">
              <w:rPr>
                <w:rFonts w:ascii="Sylfaen" w:hAnsi="Sylfaen" w:cs="Sylfaen"/>
                <w:sz w:val="20"/>
                <w:szCs w:val="20"/>
              </w:rPr>
              <w:t>გვარი</w:t>
            </w:r>
            <w:r w:rsidRPr="00490316">
              <w:rPr>
                <w:rFonts w:ascii="AcadNusx" w:hAnsi="AcadNusx"/>
                <w:sz w:val="20"/>
                <w:szCs w:val="20"/>
              </w:rPr>
              <w:t xml:space="preserve">, </w:t>
            </w:r>
            <w:r w:rsidRPr="00490316">
              <w:rPr>
                <w:rFonts w:ascii="Sylfaen" w:hAnsi="Sylfaen" w:cs="Sylfaen"/>
                <w:sz w:val="20"/>
                <w:szCs w:val="20"/>
              </w:rPr>
              <w:t>სახელი</w:t>
            </w:r>
            <w:r w:rsidRPr="00490316">
              <w:rPr>
                <w:rFonts w:ascii="AcadNusx" w:hAnsi="AcadNusx"/>
                <w:sz w:val="20"/>
                <w:szCs w:val="20"/>
              </w:rPr>
              <w:t xml:space="preserve">, </w:t>
            </w:r>
            <w:r w:rsidRPr="00490316">
              <w:rPr>
                <w:rFonts w:ascii="Sylfaen" w:hAnsi="Sylfaen" w:cs="Sylfaen"/>
                <w:sz w:val="20"/>
                <w:szCs w:val="20"/>
              </w:rPr>
              <w:t>მამის</w:t>
            </w:r>
            <w:r w:rsidRPr="00490316">
              <w:rPr>
                <w:rFonts w:ascii="AcadNusx" w:hAnsi="AcadNusx"/>
                <w:sz w:val="20"/>
                <w:szCs w:val="20"/>
              </w:rPr>
              <w:t xml:space="preserve"> </w:t>
            </w:r>
            <w:r w:rsidRPr="00490316">
              <w:rPr>
                <w:rFonts w:ascii="Sylfaen" w:hAnsi="Sylfaen" w:cs="Sylfaen"/>
                <w:sz w:val="20"/>
                <w:szCs w:val="20"/>
              </w:rPr>
              <w:t>სახელი</w:t>
            </w:r>
          </w:p>
          <w:p w:rsidR="00B66EDF" w:rsidRPr="00DF13DC" w:rsidRDefault="00B66EDF" w:rsidP="003B00C1">
            <w:pPr>
              <w:rPr>
                <w:rFonts w:ascii="AcadNusx" w:hAnsi="AcadNusx"/>
                <w:sz w:val="16"/>
                <w:szCs w:val="16"/>
                <w:lang w:val="it-IT"/>
              </w:rPr>
            </w:pPr>
          </w:p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</w:tc>
      </w:tr>
      <w:tr w:rsidR="00B66EDF" w:rsidRPr="00DF13DC" w:rsidTr="00B66EDF">
        <w:tc>
          <w:tcPr>
            <w:tcW w:w="4497" w:type="dxa"/>
            <w:gridSpan w:val="6"/>
            <w:tcBorders>
              <w:left w:val="thinThickSmallGap" w:sz="12" w:space="0" w:color="auto"/>
            </w:tcBorders>
            <w:vAlign w:val="center"/>
          </w:tcPr>
          <w:p w:rsidR="00B66EDF" w:rsidRPr="00DF13DC" w:rsidRDefault="00B66EDF" w:rsidP="003B00C1">
            <w:pPr>
              <w:rPr>
                <w:rFonts w:ascii="AcadNusx" w:hAnsi="AcadNusx"/>
                <w:sz w:val="4"/>
                <w:szCs w:val="4"/>
                <w:lang w:val="it-IT"/>
              </w:rPr>
            </w:pPr>
          </w:p>
          <w:p w:rsidR="00B66EDF" w:rsidRPr="00DF13DC" w:rsidRDefault="00490316" w:rsidP="003B00C1">
            <w:pPr>
              <w:ind w:right="-108"/>
              <w:rPr>
                <w:rFonts w:ascii="AcadNusx" w:hAnsi="AcadNusx"/>
                <w:sz w:val="6"/>
                <w:szCs w:val="6"/>
                <w:lang w:val="it-IT"/>
              </w:rPr>
            </w:pP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დაბადების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თარიღი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 (</w:t>
            </w:r>
            <w:proofErr w:type="spellStart"/>
            <w:proofErr w:type="gramStart"/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რიცხვი</w:t>
            </w:r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>,</w:t>
            </w:r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თვე</w:t>
            </w:r>
            <w:proofErr w:type="gramEnd"/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>,</w:t>
            </w:r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წელი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>)</w:t>
            </w:r>
          </w:p>
        </w:tc>
        <w:tc>
          <w:tcPr>
            <w:tcW w:w="2519" w:type="dxa"/>
            <w:gridSpan w:val="2"/>
          </w:tcPr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</w:tc>
        <w:tc>
          <w:tcPr>
            <w:tcW w:w="900" w:type="dxa"/>
            <w:vAlign w:val="center"/>
          </w:tcPr>
          <w:p w:rsidR="00B66EDF" w:rsidRPr="00490316" w:rsidRDefault="00490316" w:rsidP="003B00C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სქესი</w:t>
            </w:r>
          </w:p>
        </w:tc>
        <w:tc>
          <w:tcPr>
            <w:tcW w:w="2434" w:type="dxa"/>
            <w:tcBorders>
              <w:right w:val="thickThinSmallGap" w:sz="12" w:space="0" w:color="auto"/>
            </w:tcBorders>
            <w:vAlign w:val="center"/>
          </w:tcPr>
          <w:p w:rsidR="00B66EDF" w:rsidRPr="00DF13DC" w:rsidRDefault="00B66EDF" w:rsidP="003B00C1">
            <w:pPr>
              <w:rPr>
                <w:rFonts w:ascii="AcadNusx" w:hAnsi="AcadNusx"/>
                <w:sz w:val="20"/>
                <w:szCs w:val="20"/>
                <w:lang w:val="it-IT"/>
              </w:rPr>
            </w:pPr>
          </w:p>
        </w:tc>
      </w:tr>
      <w:tr w:rsidR="00B66EDF" w:rsidRPr="00DF13DC" w:rsidTr="00B66EDF">
        <w:tc>
          <w:tcPr>
            <w:tcW w:w="3060" w:type="dxa"/>
            <w:gridSpan w:val="3"/>
            <w:tcBorders>
              <w:left w:val="thinThickSmallGap" w:sz="12" w:space="0" w:color="auto"/>
            </w:tcBorders>
            <w:vAlign w:val="center"/>
          </w:tcPr>
          <w:p w:rsidR="00B66EDF" w:rsidRPr="00DF13DC" w:rsidRDefault="00B66EDF" w:rsidP="003B00C1">
            <w:pPr>
              <w:rPr>
                <w:rFonts w:ascii="AcadNusx" w:hAnsi="AcadNusx"/>
                <w:sz w:val="6"/>
                <w:szCs w:val="6"/>
                <w:lang w:val="it-IT"/>
              </w:rPr>
            </w:pPr>
          </w:p>
          <w:p w:rsidR="00B66EDF" w:rsidRPr="00DF13DC" w:rsidRDefault="00490316" w:rsidP="003B00C1">
            <w:pPr>
              <w:rPr>
                <w:rFonts w:ascii="AcadNusx" w:hAnsi="AcadNusx"/>
                <w:sz w:val="6"/>
                <w:szCs w:val="6"/>
                <w:lang w:val="it-IT"/>
              </w:rPr>
            </w:pP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დაბადების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ადგილი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>:</w:t>
            </w:r>
          </w:p>
        </w:tc>
        <w:tc>
          <w:tcPr>
            <w:tcW w:w="7290" w:type="dxa"/>
            <w:gridSpan w:val="7"/>
            <w:tcBorders>
              <w:right w:val="thickThinSmallGap" w:sz="12" w:space="0" w:color="auto"/>
            </w:tcBorders>
            <w:vAlign w:val="center"/>
          </w:tcPr>
          <w:p w:rsidR="00B66EDF" w:rsidRPr="00DF13DC" w:rsidRDefault="00B66EDF" w:rsidP="003B00C1">
            <w:pPr>
              <w:rPr>
                <w:rFonts w:ascii="AcadNusx" w:hAnsi="AcadNusx"/>
                <w:sz w:val="20"/>
                <w:szCs w:val="20"/>
                <w:lang w:val="it-IT"/>
              </w:rPr>
            </w:pPr>
          </w:p>
        </w:tc>
      </w:tr>
      <w:tr w:rsidR="00B66EDF" w:rsidRPr="00DF13DC" w:rsidTr="00B66EDF">
        <w:tc>
          <w:tcPr>
            <w:tcW w:w="10350" w:type="dxa"/>
            <w:gridSpan w:val="10"/>
            <w:tcBorders>
              <w:left w:val="thinThickSmallGap" w:sz="12" w:space="0" w:color="auto"/>
              <w:right w:val="thickThinSmallGap" w:sz="12" w:space="0" w:color="auto"/>
            </w:tcBorders>
          </w:tcPr>
          <w:p w:rsidR="00B66EDF" w:rsidRPr="00DF13DC" w:rsidRDefault="00490316" w:rsidP="003B00C1">
            <w:pPr>
              <w:rPr>
                <w:rFonts w:ascii="AcadNusx" w:hAnsi="AcadNusx"/>
                <w:sz w:val="20"/>
                <w:szCs w:val="20"/>
                <w:lang w:val="it-IT"/>
              </w:rPr>
            </w:pP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მისამართი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 (</w:t>
            </w: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ქალაქი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ქუჩა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>)</w:t>
            </w:r>
          </w:p>
          <w:p w:rsidR="00B66EDF" w:rsidRPr="00DF13DC" w:rsidRDefault="00B66EDF" w:rsidP="003B00C1">
            <w:pPr>
              <w:rPr>
                <w:rFonts w:ascii="AcadNusx" w:hAnsi="AcadNusx"/>
                <w:sz w:val="20"/>
                <w:szCs w:val="20"/>
                <w:lang w:val="it-IT"/>
              </w:rPr>
            </w:pPr>
          </w:p>
        </w:tc>
      </w:tr>
      <w:tr w:rsidR="00B66EDF" w:rsidRPr="00DF13DC" w:rsidTr="00490316">
        <w:trPr>
          <w:trHeight w:val="197"/>
        </w:trPr>
        <w:tc>
          <w:tcPr>
            <w:tcW w:w="3624" w:type="dxa"/>
            <w:gridSpan w:val="4"/>
            <w:tcBorders>
              <w:left w:val="thinThickSmallGap" w:sz="12" w:space="0" w:color="auto"/>
            </w:tcBorders>
            <w:vAlign w:val="center"/>
          </w:tcPr>
          <w:p w:rsidR="00B66EDF" w:rsidRPr="00DF13DC" w:rsidRDefault="00B66EDF" w:rsidP="003B00C1">
            <w:pPr>
              <w:rPr>
                <w:rFonts w:ascii="AcadNusx" w:hAnsi="AcadNusx"/>
                <w:sz w:val="6"/>
                <w:szCs w:val="6"/>
                <w:lang w:val="it-IT"/>
              </w:rPr>
            </w:pPr>
          </w:p>
          <w:p w:rsidR="00B66EDF" w:rsidRPr="00DF13DC" w:rsidRDefault="00490316" w:rsidP="003B00C1">
            <w:pPr>
              <w:rPr>
                <w:rFonts w:ascii="AcadNusx" w:hAnsi="AcadNusx"/>
                <w:sz w:val="18"/>
                <w:szCs w:val="18"/>
                <w:lang w:val="it-IT"/>
              </w:rPr>
            </w:pPr>
            <w:proofErr w:type="spellStart"/>
            <w:r w:rsidRPr="00490316">
              <w:rPr>
                <w:rFonts w:ascii="Sylfaen" w:hAnsi="Sylfaen" w:cs="Sylfaen"/>
                <w:sz w:val="18"/>
                <w:szCs w:val="18"/>
                <w:lang w:val="it-IT"/>
              </w:rPr>
              <w:t>საფოსტო</w:t>
            </w:r>
            <w:proofErr w:type="spellEnd"/>
            <w:r w:rsidRPr="00490316">
              <w:rPr>
                <w:rFonts w:ascii="AcadNusx" w:hAnsi="AcadNusx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490316">
              <w:rPr>
                <w:rFonts w:ascii="Sylfaen" w:hAnsi="Sylfaen" w:cs="Sylfaen"/>
                <w:sz w:val="18"/>
                <w:szCs w:val="18"/>
                <w:lang w:val="it-IT"/>
              </w:rPr>
              <w:t>ინდექსი</w:t>
            </w:r>
            <w:proofErr w:type="spellEnd"/>
            <w:r w:rsidRPr="00490316">
              <w:rPr>
                <w:rFonts w:ascii="AcadNusx" w:hAnsi="AcadNusx"/>
                <w:sz w:val="18"/>
                <w:szCs w:val="18"/>
                <w:lang w:val="it-IT"/>
              </w:rPr>
              <w:t>:</w:t>
            </w:r>
          </w:p>
        </w:tc>
        <w:tc>
          <w:tcPr>
            <w:tcW w:w="3189" w:type="dxa"/>
            <w:gridSpan w:val="3"/>
            <w:vAlign w:val="center"/>
          </w:tcPr>
          <w:p w:rsidR="00B66EDF" w:rsidRPr="00DF13DC" w:rsidRDefault="00490316" w:rsidP="003B00C1">
            <w:pPr>
              <w:rPr>
                <w:rFonts w:ascii="AcadNusx" w:hAnsi="AcadNusx"/>
                <w:sz w:val="18"/>
                <w:szCs w:val="18"/>
                <w:lang w:val="it-IT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ტელეფონი</w:t>
            </w:r>
            <w:r w:rsidR="00B66EDF" w:rsidRPr="00DF13DC">
              <w:rPr>
                <w:rFonts w:ascii="AcadNusx" w:hAnsi="AcadNusx"/>
                <w:sz w:val="18"/>
                <w:szCs w:val="18"/>
                <w:lang w:val="en-US"/>
              </w:rPr>
              <w:t>:</w:t>
            </w:r>
          </w:p>
        </w:tc>
        <w:tc>
          <w:tcPr>
            <w:tcW w:w="3537" w:type="dxa"/>
            <w:gridSpan w:val="3"/>
            <w:tcBorders>
              <w:right w:val="thickThinSmallGap" w:sz="12" w:space="0" w:color="auto"/>
            </w:tcBorders>
            <w:vAlign w:val="center"/>
          </w:tcPr>
          <w:p w:rsidR="00B66EDF" w:rsidRPr="00DF13DC" w:rsidRDefault="00490316" w:rsidP="003B00C1">
            <w:pPr>
              <w:rPr>
                <w:rFonts w:ascii="AcadNusx" w:hAnsi="AcadNusx"/>
                <w:sz w:val="20"/>
                <w:szCs w:val="20"/>
                <w:lang w:val="it-IT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მობილური</w:t>
            </w:r>
            <w:r w:rsidR="00B66EDF" w:rsidRPr="00DF13DC">
              <w:rPr>
                <w:rFonts w:ascii="AcadNusx" w:hAnsi="AcadNusx"/>
                <w:sz w:val="20"/>
                <w:szCs w:val="20"/>
                <w:lang w:val="it-IT"/>
              </w:rPr>
              <w:t>:</w:t>
            </w:r>
          </w:p>
        </w:tc>
      </w:tr>
      <w:tr w:rsidR="00B66EDF" w:rsidRPr="00DF13DC" w:rsidTr="00B66EDF">
        <w:tc>
          <w:tcPr>
            <w:tcW w:w="6813" w:type="dxa"/>
            <w:gridSpan w:val="7"/>
            <w:tcBorders>
              <w:left w:val="thinThickSmallGap" w:sz="12" w:space="0" w:color="auto"/>
            </w:tcBorders>
            <w:vAlign w:val="center"/>
          </w:tcPr>
          <w:p w:rsidR="00B66EDF" w:rsidRPr="00DF13DC" w:rsidRDefault="00B66EDF" w:rsidP="003B00C1">
            <w:pPr>
              <w:rPr>
                <w:rFonts w:ascii="AcadNusx" w:hAnsi="AcadNusx"/>
                <w:sz w:val="6"/>
                <w:szCs w:val="6"/>
                <w:lang w:val="it-IT"/>
              </w:rPr>
            </w:pPr>
          </w:p>
          <w:p w:rsidR="00B66EDF" w:rsidRPr="00DF13DC" w:rsidRDefault="00490316" w:rsidP="003B00C1">
            <w:pPr>
              <w:rPr>
                <w:rFonts w:ascii="AcadNusx" w:hAnsi="AcadNusx"/>
                <w:lang w:val="it-IT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ელ. ფოსტა</w:t>
            </w:r>
            <w:r w:rsidR="00B66EDF" w:rsidRPr="00DF13DC">
              <w:rPr>
                <w:rFonts w:ascii="AcadNusx" w:hAnsi="AcadNusx"/>
                <w:sz w:val="20"/>
                <w:szCs w:val="20"/>
                <w:lang w:val="it-IT"/>
              </w:rPr>
              <w:t>:</w:t>
            </w:r>
          </w:p>
        </w:tc>
        <w:tc>
          <w:tcPr>
            <w:tcW w:w="3537" w:type="dxa"/>
            <w:gridSpan w:val="3"/>
            <w:tcBorders>
              <w:right w:val="thickThinSmallGap" w:sz="12" w:space="0" w:color="auto"/>
            </w:tcBorders>
            <w:vAlign w:val="center"/>
          </w:tcPr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</w:tc>
      </w:tr>
      <w:tr w:rsidR="00B66EDF" w:rsidRPr="00DF13DC" w:rsidTr="00B66EDF">
        <w:tc>
          <w:tcPr>
            <w:tcW w:w="2700" w:type="dxa"/>
            <w:gridSpan w:val="2"/>
            <w:tcBorders>
              <w:left w:val="thinThickSmallGap" w:sz="12" w:space="0" w:color="auto"/>
            </w:tcBorders>
          </w:tcPr>
          <w:p w:rsidR="00B66EDF" w:rsidRPr="00490316" w:rsidRDefault="00B66EDF" w:rsidP="003B00C1">
            <w:pPr>
              <w:rPr>
                <w:rFonts w:ascii="AcadNusx" w:hAnsi="AcadNusx"/>
                <w:sz w:val="6"/>
                <w:szCs w:val="6"/>
              </w:rPr>
            </w:pPr>
          </w:p>
          <w:p w:rsidR="00B66EDF" w:rsidRPr="00490316" w:rsidRDefault="00490316" w:rsidP="003B00C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სამუშაო ადგილი</w:t>
            </w:r>
            <w:r w:rsidRPr="00DF13DC">
              <w:rPr>
                <w:rFonts w:ascii="AcadNusx" w:hAnsi="AcadNusx"/>
                <w:sz w:val="20"/>
                <w:szCs w:val="20"/>
                <w:lang w:val="it-IT"/>
              </w:rPr>
              <w:t>:</w:t>
            </w:r>
          </w:p>
          <w:p w:rsidR="00B66EDF" w:rsidRPr="00DF13DC" w:rsidRDefault="00B66EDF" w:rsidP="003B00C1">
            <w:pPr>
              <w:rPr>
                <w:rFonts w:ascii="AcadNusx" w:hAnsi="AcadNusx"/>
                <w:sz w:val="6"/>
                <w:szCs w:val="6"/>
                <w:lang w:val="it-IT"/>
              </w:rPr>
            </w:pPr>
          </w:p>
        </w:tc>
        <w:tc>
          <w:tcPr>
            <w:tcW w:w="7650" w:type="dxa"/>
            <w:gridSpan w:val="8"/>
            <w:tcBorders>
              <w:right w:val="thickThinSmallGap" w:sz="12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</w:tc>
      </w:tr>
      <w:tr w:rsidR="00B66EDF" w:rsidRPr="00DF13DC" w:rsidTr="00B66EDF">
        <w:tc>
          <w:tcPr>
            <w:tcW w:w="2157" w:type="dxa"/>
            <w:tcBorders>
              <w:left w:val="thinThickSmallGap" w:sz="12" w:space="0" w:color="auto"/>
            </w:tcBorders>
          </w:tcPr>
          <w:p w:rsidR="00B66EDF" w:rsidRPr="00490316" w:rsidRDefault="00B66EDF" w:rsidP="003B00C1">
            <w:pPr>
              <w:rPr>
                <w:rFonts w:ascii="AcadNusx" w:hAnsi="AcadNusx"/>
                <w:sz w:val="6"/>
                <w:szCs w:val="6"/>
              </w:rPr>
            </w:pPr>
          </w:p>
          <w:p w:rsidR="00B66EDF" w:rsidRPr="00490316" w:rsidRDefault="00490316" w:rsidP="003B00C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თანამდებობა</w:t>
            </w:r>
          </w:p>
          <w:p w:rsidR="00B66EDF" w:rsidRPr="00DF13DC" w:rsidRDefault="00B66EDF" w:rsidP="003B00C1">
            <w:pPr>
              <w:rPr>
                <w:rFonts w:ascii="AcadNusx" w:hAnsi="AcadNusx"/>
                <w:sz w:val="6"/>
                <w:szCs w:val="6"/>
                <w:lang w:val="it-IT"/>
              </w:rPr>
            </w:pPr>
          </w:p>
        </w:tc>
        <w:tc>
          <w:tcPr>
            <w:tcW w:w="8193" w:type="dxa"/>
            <w:gridSpan w:val="9"/>
            <w:tcBorders>
              <w:right w:val="thickThinSmallGap" w:sz="12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sz w:val="6"/>
                <w:szCs w:val="6"/>
                <w:lang w:val="it-IT"/>
              </w:rPr>
            </w:pPr>
          </w:p>
          <w:p w:rsidR="00B66EDF" w:rsidRPr="00DF13DC" w:rsidRDefault="00B66EDF" w:rsidP="003B00C1">
            <w:pPr>
              <w:rPr>
                <w:rFonts w:ascii="AcadNusx" w:hAnsi="AcadNusx"/>
                <w:sz w:val="6"/>
                <w:szCs w:val="6"/>
                <w:lang w:val="it-IT"/>
              </w:rPr>
            </w:pPr>
          </w:p>
          <w:p w:rsidR="00B66EDF" w:rsidRPr="00DF13DC" w:rsidRDefault="00B66EDF" w:rsidP="003B00C1">
            <w:pPr>
              <w:rPr>
                <w:rFonts w:ascii="AcadNusx" w:hAnsi="AcadNusx"/>
                <w:sz w:val="16"/>
                <w:szCs w:val="16"/>
                <w:lang w:val="it-IT"/>
              </w:rPr>
            </w:pPr>
          </w:p>
        </w:tc>
      </w:tr>
      <w:tr w:rsidR="00B66EDF" w:rsidRPr="00DF13DC" w:rsidTr="00B66EDF">
        <w:tc>
          <w:tcPr>
            <w:tcW w:w="3780" w:type="dxa"/>
            <w:gridSpan w:val="5"/>
            <w:tcBorders>
              <w:left w:val="thinThickSmallGap" w:sz="12" w:space="0" w:color="auto"/>
              <w:bottom w:val="thickThinSmallGap" w:sz="12" w:space="0" w:color="auto"/>
            </w:tcBorders>
          </w:tcPr>
          <w:p w:rsidR="00B66EDF" w:rsidRPr="00490316" w:rsidRDefault="00B66EDF" w:rsidP="003B00C1">
            <w:pPr>
              <w:ind w:left="360" w:hanging="540"/>
              <w:rPr>
                <w:rFonts w:ascii="AcadNusx" w:hAnsi="AcadNusx"/>
                <w:sz w:val="6"/>
                <w:szCs w:val="6"/>
              </w:rPr>
            </w:pPr>
            <w:r w:rsidRPr="00490316">
              <w:rPr>
                <w:rFonts w:ascii="AcadNusx" w:hAnsi="AcadNusx"/>
                <w:sz w:val="20"/>
                <w:szCs w:val="20"/>
              </w:rPr>
              <w:t xml:space="preserve">  </w:t>
            </w:r>
          </w:p>
          <w:p w:rsidR="00B66EDF" w:rsidRPr="00490316" w:rsidRDefault="00B66EDF" w:rsidP="003B00C1">
            <w:pPr>
              <w:ind w:left="360" w:hanging="540"/>
              <w:rPr>
                <w:rFonts w:ascii="AcadNusx" w:hAnsi="AcadNusx"/>
                <w:sz w:val="20"/>
                <w:szCs w:val="20"/>
              </w:rPr>
            </w:pPr>
            <w:r w:rsidRPr="00490316">
              <w:rPr>
                <w:rFonts w:ascii="AcadNusx" w:hAnsi="AcadNusx"/>
                <w:sz w:val="20"/>
                <w:szCs w:val="20"/>
              </w:rPr>
              <w:t xml:space="preserve">  </w:t>
            </w:r>
            <w:proofErr w:type="spellStart"/>
            <w:r w:rsidR="00490316" w:rsidRPr="00490316">
              <w:rPr>
                <w:rFonts w:ascii="Sylfaen" w:hAnsi="Sylfaen" w:cs="Sylfaen"/>
                <w:sz w:val="20"/>
                <w:szCs w:val="20"/>
                <w:lang w:val="en-US"/>
              </w:rPr>
              <w:t>სამუშაო</w:t>
            </w:r>
            <w:proofErr w:type="spellEnd"/>
            <w:r w:rsidR="00490316" w:rsidRPr="00490316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90316" w:rsidRPr="00490316">
              <w:rPr>
                <w:rFonts w:ascii="Sylfaen" w:hAnsi="Sylfaen" w:cs="Sylfaen"/>
                <w:sz w:val="20"/>
                <w:szCs w:val="20"/>
                <w:lang w:val="en-US"/>
              </w:rPr>
              <w:t>ადგილის</w:t>
            </w:r>
            <w:proofErr w:type="spellEnd"/>
            <w:r w:rsidR="00490316" w:rsidRPr="00490316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90316" w:rsidRPr="00490316">
              <w:rPr>
                <w:rFonts w:ascii="Sylfaen" w:hAnsi="Sylfaen" w:cs="Sylfaen"/>
                <w:sz w:val="20"/>
                <w:szCs w:val="20"/>
                <w:lang w:val="en-US"/>
              </w:rPr>
              <w:t>მისამართი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</w:rPr>
              <w:t>:</w:t>
            </w:r>
          </w:p>
          <w:p w:rsidR="00B66EDF" w:rsidRPr="00490316" w:rsidRDefault="00B66EDF" w:rsidP="003B00C1">
            <w:pPr>
              <w:rPr>
                <w:rFonts w:ascii="AcadNusx" w:hAnsi="AcadNusx"/>
                <w:sz w:val="6"/>
                <w:szCs w:val="6"/>
              </w:rPr>
            </w:pPr>
          </w:p>
        </w:tc>
        <w:tc>
          <w:tcPr>
            <w:tcW w:w="6570" w:type="dxa"/>
            <w:gridSpan w:val="5"/>
            <w:tcBorders>
              <w:bottom w:val="thickThinSmallGap" w:sz="12" w:space="0" w:color="auto"/>
              <w:right w:val="thickThinSmallGap" w:sz="12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</w:tc>
      </w:tr>
    </w:tbl>
    <w:p w:rsidR="00B66EDF" w:rsidRPr="00DC1F55" w:rsidRDefault="00B66EDF" w:rsidP="00B66EDF">
      <w:pPr>
        <w:rPr>
          <w:sz w:val="16"/>
          <w:szCs w:val="16"/>
          <w:lang w:val="it-IT"/>
        </w:rPr>
      </w:pPr>
    </w:p>
    <w:p w:rsidR="00B66EDF" w:rsidRPr="00DC1F55" w:rsidRDefault="00490316" w:rsidP="00B66EDF">
      <w:pPr>
        <w:rPr>
          <w:rFonts w:ascii="AcadMtavr" w:hAnsi="AcadMtavr"/>
          <w:b/>
          <w:sz w:val="16"/>
          <w:szCs w:val="16"/>
          <w:lang w:val="it-IT"/>
        </w:rPr>
      </w:pPr>
      <w:proofErr w:type="spellStart"/>
      <w:r w:rsidRPr="00490316">
        <w:rPr>
          <w:rFonts w:ascii="Sylfaen" w:hAnsi="Sylfaen" w:cs="Sylfaen"/>
          <w:b/>
          <w:lang w:val="it-IT"/>
        </w:rPr>
        <w:t>ინფორმაცია</w:t>
      </w:r>
      <w:proofErr w:type="spellEnd"/>
      <w:r w:rsidRPr="00490316">
        <w:rPr>
          <w:rFonts w:ascii="AcadNusx" w:hAnsi="AcadNusx"/>
          <w:b/>
          <w:lang w:val="it-IT"/>
        </w:rPr>
        <w:t xml:space="preserve"> </w:t>
      </w:r>
      <w:proofErr w:type="spellStart"/>
      <w:r w:rsidRPr="00490316">
        <w:rPr>
          <w:rFonts w:ascii="Sylfaen" w:hAnsi="Sylfaen" w:cs="Sylfaen"/>
          <w:b/>
          <w:lang w:val="it-IT"/>
        </w:rPr>
        <w:t>განათლების</w:t>
      </w:r>
      <w:proofErr w:type="spellEnd"/>
      <w:r w:rsidRPr="00490316">
        <w:rPr>
          <w:rFonts w:ascii="AcadNusx" w:hAnsi="AcadNusx"/>
          <w:b/>
          <w:lang w:val="it-IT"/>
        </w:rPr>
        <w:t xml:space="preserve"> </w:t>
      </w:r>
      <w:proofErr w:type="spellStart"/>
      <w:r w:rsidRPr="00490316">
        <w:rPr>
          <w:rFonts w:ascii="Sylfaen" w:hAnsi="Sylfaen" w:cs="Sylfaen"/>
          <w:b/>
          <w:lang w:val="it-IT"/>
        </w:rPr>
        <w:t>შესახებ</w:t>
      </w:r>
      <w:proofErr w:type="spellEnd"/>
      <w:r w:rsidRPr="00490316">
        <w:rPr>
          <w:rFonts w:ascii="AcadNusx" w:hAnsi="AcadNusx"/>
          <w:b/>
          <w:lang w:val="it-IT"/>
        </w:rPr>
        <w:t xml:space="preserve"> (</w:t>
      </w:r>
      <w:proofErr w:type="spellStart"/>
      <w:r w:rsidRPr="00490316">
        <w:rPr>
          <w:rFonts w:ascii="Sylfaen" w:hAnsi="Sylfaen" w:cs="Sylfaen"/>
          <w:b/>
          <w:lang w:val="it-IT"/>
        </w:rPr>
        <w:t>ქრონოლოგიური</w:t>
      </w:r>
      <w:proofErr w:type="spellEnd"/>
      <w:r w:rsidRPr="00490316">
        <w:rPr>
          <w:rFonts w:ascii="AcadNusx" w:hAnsi="AcadNusx"/>
          <w:b/>
          <w:lang w:val="it-IT"/>
        </w:rPr>
        <w:t xml:space="preserve"> </w:t>
      </w:r>
      <w:proofErr w:type="spellStart"/>
      <w:r w:rsidRPr="00490316">
        <w:rPr>
          <w:rFonts w:ascii="Sylfaen" w:hAnsi="Sylfaen" w:cs="Sylfaen"/>
          <w:b/>
          <w:lang w:val="it-IT"/>
        </w:rPr>
        <w:t>თანამიმდევრობით</w:t>
      </w:r>
      <w:proofErr w:type="spellEnd"/>
      <w:r w:rsidRPr="00490316">
        <w:rPr>
          <w:rFonts w:ascii="AcadNusx" w:hAnsi="AcadNusx"/>
          <w:b/>
          <w:lang w:val="it-IT"/>
        </w:rPr>
        <w:t>)</w:t>
      </w:r>
    </w:p>
    <w:tbl>
      <w:tblPr>
        <w:tblW w:w="1040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4"/>
        <w:gridCol w:w="1446"/>
        <w:gridCol w:w="119"/>
        <w:gridCol w:w="1530"/>
        <w:gridCol w:w="1582"/>
        <w:gridCol w:w="1529"/>
        <w:gridCol w:w="1681"/>
      </w:tblGrid>
      <w:tr w:rsidR="00B66EDF" w:rsidRPr="00DF13DC" w:rsidTr="003B00C1">
        <w:tc>
          <w:tcPr>
            <w:tcW w:w="2514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</w:tcBorders>
            <w:vAlign w:val="center"/>
          </w:tcPr>
          <w:p w:rsidR="00B66EDF" w:rsidRPr="00DF13DC" w:rsidRDefault="00B66EDF" w:rsidP="003B00C1">
            <w:pPr>
              <w:jc w:val="center"/>
              <w:rPr>
                <w:rFonts w:ascii="AcadNusx" w:hAnsi="AcadNusx"/>
                <w:sz w:val="6"/>
                <w:szCs w:val="6"/>
                <w:lang w:val="it-IT"/>
              </w:rPr>
            </w:pPr>
          </w:p>
          <w:p w:rsidR="00B66EDF" w:rsidRPr="00DF13DC" w:rsidRDefault="00490316" w:rsidP="003B00C1">
            <w:pPr>
              <w:jc w:val="center"/>
              <w:rPr>
                <w:rFonts w:ascii="AcadNusx" w:hAnsi="AcadNusx"/>
                <w:sz w:val="6"/>
                <w:szCs w:val="6"/>
                <w:lang w:val="it-IT"/>
              </w:rPr>
            </w:pP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უმაღლესი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სასწავლებელი</w:t>
            </w:r>
            <w:proofErr w:type="spellEnd"/>
          </w:p>
        </w:tc>
        <w:tc>
          <w:tcPr>
            <w:tcW w:w="1565" w:type="dxa"/>
            <w:gridSpan w:val="2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B66EDF" w:rsidRPr="00490316" w:rsidRDefault="00490316" w:rsidP="003B00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ფაკულტეტი</w:t>
            </w:r>
          </w:p>
        </w:tc>
        <w:tc>
          <w:tcPr>
            <w:tcW w:w="1530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B66EDF" w:rsidRPr="00490316" w:rsidRDefault="00490316" w:rsidP="003B00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ჩარიცხვის წელი</w:t>
            </w:r>
          </w:p>
        </w:tc>
        <w:tc>
          <w:tcPr>
            <w:tcW w:w="1582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B66EDF" w:rsidRPr="00490316" w:rsidRDefault="00490316" w:rsidP="003B00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დამთავრების წელი</w:t>
            </w:r>
          </w:p>
        </w:tc>
        <w:tc>
          <w:tcPr>
            <w:tcW w:w="1529" w:type="dxa"/>
            <w:tcBorders>
              <w:top w:val="thinThickSmallGap" w:sz="12" w:space="0" w:color="auto"/>
              <w:bottom w:val="double" w:sz="4" w:space="0" w:color="auto"/>
            </w:tcBorders>
            <w:vAlign w:val="center"/>
          </w:tcPr>
          <w:p w:rsidR="00B66EDF" w:rsidRPr="00490316" w:rsidRDefault="00490316" w:rsidP="003B00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დიპლომის ნომერი</w:t>
            </w:r>
          </w:p>
        </w:tc>
        <w:tc>
          <w:tcPr>
            <w:tcW w:w="1681" w:type="dxa"/>
            <w:tcBorders>
              <w:top w:val="thinThickSmallGap" w:sz="12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:rsidR="00B66EDF" w:rsidRPr="00490316" w:rsidRDefault="00490316" w:rsidP="003B00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მინიჭებული კვალიფიკაცია</w:t>
            </w:r>
          </w:p>
        </w:tc>
      </w:tr>
      <w:tr w:rsidR="00B66EDF" w:rsidRPr="00DF13DC" w:rsidTr="003B00C1">
        <w:trPr>
          <w:trHeight w:val="835"/>
        </w:trPr>
        <w:tc>
          <w:tcPr>
            <w:tcW w:w="2514" w:type="dxa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</w:tc>
        <w:tc>
          <w:tcPr>
            <w:tcW w:w="156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</w:tc>
        <w:tc>
          <w:tcPr>
            <w:tcW w:w="1582" w:type="dxa"/>
            <w:tcBorders>
              <w:top w:val="double" w:sz="4" w:space="0" w:color="auto"/>
              <w:bottom w:val="double" w:sz="4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</w:tc>
        <w:tc>
          <w:tcPr>
            <w:tcW w:w="1529" w:type="dxa"/>
            <w:tcBorders>
              <w:top w:val="double" w:sz="4" w:space="0" w:color="auto"/>
              <w:bottom w:val="double" w:sz="4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</w:tc>
        <w:tc>
          <w:tcPr>
            <w:tcW w:w="1681" w:type="dxa"/>
            <w:tcBorders>
              <w:top w:val="double" w:sz="4" w:space="0" w:color="auto"/>
              <w:bottom w:val="double" w:sz="4" w:space="0" w:color="auto"/>
              <w:right w:val="thickThinSmallGap" w:sz="12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</w:tc>
      </w:tr>
      <w:tr w:rsidR="00B66EDF" w:rsidRPr="00DF13DC" w:rsidTr="003B00C1">
        <w:tc>
          <w:tcPr>
            <w:tcW w:w="5609" w:type="dxa"/>
            <w:gridSpan w:val="4"/>
            <w:tcBorders>
              <w:top w:val="double" w:sz="4" w:space="0" w:color="auto"/>
              <w:left w:val="thinThickSmallGap" w:sz="12" w:space="0" w:color="auto"/>
              <w:right w:val="single" w:sz="8" w:space="0" w:color="auto"/>
            </w:tcBorders>
            <w:vAlign w:val="center"/>
          </w:tcPr>
          <w:p w:rsidR="00B66EDF" w:rsidRPr="00DF13DC" w:rsidRDefault="00B66EDF" w:rsidP="003B00C1">
            <w:pPr>
              <w:jc w:val="center"/>
              <w:rPr>
                <w:rFonts w:ascii="AcadNusx" w:hAnsi="AcadNusx"/>
                <w:sz w:val="6"/>
                <w:szCs w:val="6"/>
                <w:lang w:val="en-US"/>
              </w:rPr>
            </w:pPr>
          </w:p>
          <w:p w:rsidR="00B66EDF" w:rsidRPr="00DF13DC" w:rsidRDefault="00490316" w:rsidP="003B00C1">
            <w:pPr>
              <w:jc w:val="center"/>
              <w:rPr>
                <w:rFonts w:ascii="AcadNusx" w:hAnsi="AcadNusx"/>
                <w:sz w:val="6"/>
                <w:szCs w:val="6"/>
                <w:lang w:val="it-IT"/>
              </w:rPr>
            </w:pP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en-US"/>
              </w:rPr>
              <w:t>უცხო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en-US"/>
              </w:rPr>
              <w:t>ენის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en-US"/>
              </w:rPr>
              <w:t>/</w:t>
            </w: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en-US"/>
              </w:rPr>
              <w:t>ენების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en-US"/>
              </w:rPr>
              <w:t>/</w:t>
            </w: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en-US"/>
              </w:rPr>
              <w:t>ცოდნა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en-US"/>
              </w:rPr>
              <w:t>:</w:t>
            </w:r>
          </w:p>
        </w:tc>
        <w:tc>
          <w:tcPr>
            <w:tcW w:w="1582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B66EDF" w:rsidRPr="00490316" w:rsidRDefault="00490316" w:rsidP="003B00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წერა</w:t>
            </w:r>
          </w:p>
        </w:tc>
        <w:tc>
          <w:tcPr>
            <w:tcW w:w="1529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B66EDF" w:rsidRPr="00490316" w:rsidRDefault="00490316" w:rsidP="003B00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კითხვა</w:t>
            </w:r>
          </w:p>
        </w:tc>
        <w:tc>
          <w:tcPr>
            <w:tcW w:w="1681" w:type="dxa"/>
            <w:tcBorders>
              <w:top w:val="double" w:sz="4" w:space="0" w:color="auto"/>
              <w:left w:val="single" w:sz="8" w:space="0" w:color="auto"/>
              <w:right w:val="thickThinSmallGap" w:sz="12" w:space="0" w:color="auto"/>
            </w:tcBorders>
            <w:vAlign w:val="center"/>
          </w:tcPr>
          <w:p w:rsidR="00B66EDF" w:rsidRPr="00490316" w:rsidRDefault="00490316" w:rsidP="003B00C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საუბარი</w:t>
            </w:r>
          </w:p>
        </w:tc>
      </w:tr>
      <w:tr w:rsidR="00B66EDF" w:rsidRPr="00DF13DC" w:rsidTr="003B00C1">
        <w:tc>
          <w:tcPr>
            <w:tcW w:w="5609" w:type="dxa"/>
            <w:gridSpan w:val="4"/>
            <w:tcBorders>
              <w:left w:val="thinThickSmallGap" w:sz="12" w:space="0" w:color="auto"/>
              <w:right w:val="single" w:sz="8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sz w:val="28"/>
                <w:szCs w:val="28"/>
                <w:lang w:val="it-IT"/>
              </w:rPr>
            </w:pPr>
          </w:p>
        </w:tc>
        <w:tc>
          <w:tcPr>
            <w:tcW w:w="1582" w:type="dxa"/>
            <w:tcBorders>
              <w:left w:val="single" w:sz="8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</w:tc>
        <w:tc>
          <w:tcPr>
            <w:tcW w:w="1529" w:type="dxa"/>
            <w:tcBorders>
              <w:right w:val="single" w:sz="8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</w:tc>
        <w:tc>
          <w:tcPr>
            <w:tcW w:w="1681" w:type="dxa"/>
            <w:tcBorders>
              <w:left w:val="single" w:sz="8" w:space="0" w:color="auto"/>
              <w:right w:val="thickThinSmallGap" w:sz="12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</w:tc>
      </w:tr>
      <w:tr w:rsidR="00B66EDF" w:rsidRPr="00DF13DC" w:rsidTr="003B00C1">
        <w:tc>
          <w:tcPr>
            <w:tcW w:w="5609" w:type="dxa"/>
            <w:gridSpan w:val="4"/>
            <w:tcBorders>
              <w:left w:val="thinThickSmallGap" w:sz="12" w:space="0" w:color="auto"/>
              <w:right w:val="single" w:sz="8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sz w:val="28"/>
                <w:szCs w:val="28"/>
                <w:lang w:val="it-IT"/>
              </w:rPr>
            </w:pPr>
          </w:p>
        </w:tc>
        <w:tc>
          <w:tcPr>
            <w:tcW w:w="1582" w:type="dxa"/>
            <w:tcBorders>
              <w:left w:val="single" w:sz="8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</w:tc>
        <w:tc>
          <w:tcPr>
            <w:tcW w:w="1529" w:type="dxa"/>
            <w:tcBorders>
              <w:right w:val="single" w:sz="8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</w:tc>
        <w:tc>
          <w:tcPr>
            <w:tcW w:w="1681" w:type="dxa"/>
            <w:tcBorders>
              <w:left w:val="single" w:sz="8" w:space="0" w:color="auto"/>
              <w:right w:val="thickThinSmallGap" w:sz="12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</w:tc>
      </w:tr>
      <w:tr w:rsidR="00B66EDF" w:rsidRPr="00DF13DC" w:rsidTr="003B00C1">
        <w:tc>
          <w:tcPr>
            <w:tcW w:w="5609" w:type="dxa"/>
            <w:gridSpan w:val="4"/>
            <w:tcBorders>
              <w:left w:val="thinThickSmallGap" w:sz="12" w:space="0" w:color="auto"/>
              <w:right w:val="single" w:sz="8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</w:tc>
        <w:tc>
          <w:tcPr>
            <w:tcW w:w="1582" w:type="dxa"/>
            <w:tcBorders>
              <w:left w:val="single" w:sz="8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sz w:val="28"/>
                <w:szCs w:val="28"/>
                <w:lang w:val="it-IT"/>
              </w:rPr>
            </w:pPr>
          </w:p>
        </w:tc>
        <w:tc>
          <w:tcPr>
            <w:tcW w:w="1529" w:type="dxa"/>
            <w:tcBorders>
              <w:right w:val="single" w:sz="8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</w:tc>
        <w:tc>
          <w:tcPr>
            <w:tcW w:w="1681" w:type="dxa"/>
            <w:tcBorders>
              <w:left w:val="single" w:sz="8" w:space="0" w:color="auto"/>
              <w:right w:val="thickThinSmallGap" w:sz="12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</w:tc>
      </w:tr>
      <w:tr w:rsidR="00B66EDF" w:rsidRPr="00DF13DC" w:rsidTr="003B00C1">
        <w:tc>
          <w:tcPr>
            <w:tcW w:w="5609" w:type="dxa"/>
            <w:gridSpan w:val="4"/>
            <w:tcBorders>
              <w:left w:val="thinThickSmallGap" w:sz="12" w:space="0" w:color="auto"/>
              <w:bottom w:val="double" w:sz="4" w:space="0" w:color="auto"/>
              <w:right w:val="single" w:sz="8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sz w:val="28"/>
                <w:szCs w:val="28"/>
                <w:lang w:val="it-IT"/>
              </w:rPr>
            </w:pPr>
          </w:p>
        </w:tc>
        <w:tc>
          <w:tcPr>
            <w:tcW w:w="1582" w:type="dxa"/>
            <w:tcBorders>
              <w:left w:val="single" w:sz="8" w:space="0" w:color="auto"/>
              <w:bottom w:val="double" w:sz="4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</w:tc>
        <w:tc>
          <w:tcPr>
            <w:tcW w:w="1529" w:type="dxa"/>
            <w:tcBorders>
              <w:bottom w:val="double" w:sz="4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</w:tc>
        <w:tc>
          <w:tcPr>
            <w:tcW w:w="1681" w:type="dxa"/>
            <w:tcBorders>
              <w:bottom w:val="double" w:sz="4" w:space="0" w:color="auto"/>
              <w:right w:val="thickThinSmallGap" w:sz="12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</w:tc>
      </w:tr>
      <w:tr w:rsidR="00B66EDF" w:rsidRPr="00DF13DC" w:rsidTr="003B00C1">
        <w:trPr>
          <w:trHeight w:val="248"/>
        </w:trPr>
        <w:tc>
          <w:tcPr>
            <w:tcW w:w="3960" w:type="dxa"/>
            <w:gridSpan w:val="2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single" w:sz="8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sz w:val="6"/>
                <w:szCs w:val="6"/>
                <w:lang w:val="en-US"/>
              </w:rPr>
            </w:pPr>
          </w:p>
          <w:p w:rsidR="00B66EDF" w:rsidRPr="00DF13DC" w:rsidRDefault="00B66EDF" w:rsidP="003B00C1">
            <w:pPr>
              <w:rPr>
                <w:rFonts w:ascii="AcadNusx" w:hAnsi="AcadNusx"/>
                <w:sz w:val="6"/>
                <w:szCs w:val="6"/>
                <w:lang w:val="en-US"/>
              </w:rPr>
            </w:pPr>
          </w:p>
          <w:p w:rsidR="00B66EDF" w:rsidRPr="00DF13DC" w:rsidRDefault="00490316" w:rsidP="003B00C1">
            <w:pPr>
              <w:rPr>
                <w:rFonts w:ascii="AcadNusx" w:hAnsi="AcadNusx"/>
                <w:sz w:val="6"/>
                <w:szCs w:val="6"/>
                <w:lang w:val="en-US"/>
              </w:rPr>
            </w:pP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en-US"/>
              </w:rPr>
              <w:t>აკადემიური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en-US"/>
              </w:rPr>
              <w:t>მოსწრების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en-US"/>
              </w:rPr>
              <w:t>შეფასება</w:t>
            </w:r>
            <w:proofErr w:type="spellEnd"/>
          </w:p>
        </w:tc>
        <w:tc>
          <w:tcPr>
            <w:tcW w:w="6441" w:type="dxa"/>
            <w:gridSpan w:val="5"/>
            <w:tcBorders>
              <w:top w:val="double" w:sz="4" w:space="0" w:color="auto"/>
              <w:bottom w:val="double" w:sz="4" w:space="0" w:color="auto"/>
              <w:right w:val="thickThinSmallGap" w:sz="12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sz w:val="6"/>
                <w:szCs w:val="6"/>
                <w:lang w:val="it-IT"/>
              </w:rPr>
            </w:pPr>
          </w:p>
          <w:p w:rsidR="00B66EDF" w:rsidRPr="00DF13DC" w:rsidRDefault="00B66EDF" w:rsidP="003B00C1">
            <w:pPr>
              <w:rPr>
                <w:rFonts w:ascii="AcadNusx" w:hAnsi="AcadNusx"/>
                <w:sz w:val="6"/>
                <w:szCs w:val="6"/>
                <w:lang w:val="it-IT"/>
              </w:rPr>
            </w:pPr>
          </w:p>
          <w:p w:rsidR="00B66EDF" w:rsidRPr="00DF13DC" w:rsidRDefault="00B66EDF" w:rsidP="003B00C1">
            <w:pPr>
              <w:rPr>
                <w:rFonts w:ascii="AcadNusx" w:hAnsi="AcadNusx"/>
                <w:sz w:val="16"/>
                <w:szCs w:val="16"/>
                <w:lang w:val="it-IT"/>
              </w:rPr>
            </w:pPr>
          </w:p>
        </w:tc>
      </w:tr>
      <w:tr w:rsidR="00B66EDF" w:rsidRPr="00DF13DC" w:rsidTr="003B00C1">
        <w:trPr>
          <w:trHeight w:val="248"/>
        </w:trPr>
        <w:tc>
          <w:tcPr>
            <w:tcW w:w="3960" w:type="dxa"/>
            <w:gridSpan w:val="2"/>
            <w:tcBorders>
              <w:top w:val="double" w:sz="4" w:space="0" w:color="auto"/>
              <w:left w:val="thinThickSmallGap" w:sz="12" w:space="0" w:color="auto"/>
              <w:bottom w:val="thickThinSmallGap" w:sz="12" w:space="0" w:color="auto"/>
              <w:right w:val="single" w:sz="8" w:space="0" w:color="auto"/>
            </w:tcBorders>
          </w:tcPr>
          <w:p w:rsidR="00B66EDF" w:rsidRPr="00DF13DC" w:rsidRDefault="00B66EDF" w:rsidP="003B00C1">
            <w:pPr>
              <w:ind w:right="-288"/>
              <w:rPr>
                <w:rFonts w:ascii="AcadNusx" w:hAnsi="AcadNusx"/>
                <w:sz w:val="6"/>
                <w:szCs w:val="6"/>
                <w:lang w:val="en-US"/>
              </w:rPr>
            </w:pPr>
          </w:p>
          <w:p w:rsidR="00B66EDF" w:rsidRPr="00DF13DC" w:rsidRDefault="00490316" w:rsidP="003B00C1">
            <w:pPr>
              <w:ind w:right="-288"/>
              <w:rPr>
                <w:rFonts w:ascii="AcadNusx" w:hAnsi="AcadNusx"/>
                <w:sz w:val="6"/>
                <w:szCs w:val="6"/>
                <w:lang w:val="en-US"/>
              </w:rPr>
            </w:pP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en-US"/>
              </w:rPr>
              <w:t>კლინიკური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en-US"/>
              </w:rPr>
              <w:t>მუშაობის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en-US"/>
              </w:rPr>
              <w:t>გამოცდილება</w:t>
            </w:r>
            <w:proofErr w:type="spellEnd"/>
          </w:p>
        </w:tc>
        <w:tc>
          <w:tcPr>
            <w:tcW w:w="6441" w:type="dxa"/>
            <w:gridSpan w:val="5"/>
            <w:tcBorders>
              <w:top w:val="double" w:sz="4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sz w:val="6"/>
                <w:szCs w:val="6"/>
                <w:lang w:val="it-IT"/>
              </w:rPr>
            </w:pPr>
          </w:p>
        </w:tc>
      </w:tr>
    </w:tbl>
    <w:p w:rsidR="00B66EDF" w:rsidRPr="00DC1F55" w:rsidRDefault="00B66EDF" w:rsidP="00B66EDF">
      <w:pPr>
        <w:rPr>
          <w:sz w:val="16"/>
          <w:szCs w:val="16"/>
          <w:lang w:val="it-IT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2149"/>
        <w:gridCol w:w="1178"/>
        <w:gridCol w:w="1875"/>
        <w:gridCol w:w="1358"/>
        <w:gridCol w:w="3418"/>
      </w:tblGrid>
      <w:tr w:rsidR="00B66EDF" w:rsidRPr="00DF13DC" w:rsidTr="00490316">
        <w:trPr>
          <w:trHeight w:val="775"/>
        </w:trPr>
        <w:tc>
          <w:tcPr>
            <w:tcW w:w="10440" w:type="dxa"/>
            <w:gridSpan w:val="6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B66EDF" w:rsidRPr="00DF13DC" w:rsidRDefault="00B66EDF" w:rsidP="003B00C1">
            <w:pPr>
              <w:jc w:val="both"/>
              <w:rPr>
                <w:rFonts w:ascii="AcadNusx" w:hAnsi="AcadNusx"/>
                <w:sz w:val="6"/>
                <w:szCs w:val="6"/>
                <w:lang w:val="en-US"/>
              </w:rPr>
            </w:pPr>
          </w:p>
          <w:p w:rsidR="00B66EDF" w:rsidRPr="00DF13DC" w:rsidRDefault="00490316" w:rsidP="003B00C1">
            <w:pPr>
              <w:jc w:val="both"/>
              <w:rPr>
                <w:rFonts w:ascii="AcadNusx" w:hAnsi="AcadNusx"/>
                <w:sz w:val="20"/>
                <w:szCs w:val="20"/>
                <w:lang w:val="en-US"/>
              </w:rPr>
            </w:pP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en-US"/>
              </w:rPr>
              <w:t>მიღებული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en-US"/>
              </w:rPr>
              <w:t>ჯილდო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en-US"/>
              </w:rPr>
              <w:t>ან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en-US"/>
              </w:rPr>
              <w:t>საპატიო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en-US"/>
              </w:rPr>
              <w:t>წოდება</w:t>
            </w:r>
            <w:proofErr w:type="spellEnd"/>
            <w:r w:rsidR="00B66EDF" w:rsidRPr="00DF13DC">
              <w:rPr>
                <w:rFonts w:ascii="AcadNusx" w:hAnsi="AcadNusx"/>
                <w:sz w:val="20"/>
                <w:szCs w:val="20"/>
                <w:lang w:val="en-US"/>
              </w:rPr>
              <w:t>:</w:t>
            </w:r>
          </w:p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</w:tc>
      </w:tr>
      <w:tr w:rsidR="00B66EDF" w:rsidRPr="00DF13DC" w:rsidTr="00490316">
        <w:tc>
          <w:tcPr>
            <w:tcW w:w="10440" w:type="dxa"/>
            <w:gridSpan w:val="6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  <w:vAlign w:val="bottom"/>
          </w:tcPr>
          <w:p w:rsidR="00B66EDF" w:rsidRPr="00DF13DC" w:rsidRDefault="00B66EDF" w:rsidP="00490316">
            <w:pPr>
              <w:ind w:hanging="540"/>
              <w:jc w:val="right"/>
              <w:rPr>
                <w:rFonts w:ascii="AcadNusx" w:hAnsi="AcadNusx"/>
                <w:sz w:val="10"/>
                <w:szCs w:val="10"/>
                <w:lang w:val="it-IT"/>
              </w:rPr>
            </w:pPr>
          </w:p>
          <w:p w:rsidR="00B66EDF" w:rsidRPr="00DF13DC" w:rsidRDefault="00490316" w:rsidP="00490316">
            <w:pPr>
              <w:ind w:hanging="540"/>
              <w:jc w:val="right"/>
              <w:rPr>
                <w:rFonts w:ascii="AcadNusx" w:hAnsi="AcadNusx"/>
                <w:sz w:val="20"/>
                <w:szCs w:val="20"/>
                <w:lang w:val="it-IT"/>
              </w:rPr>
            </w:pP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მიუთითეთ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ინფორმაცია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ორი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პროფესორის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 (</w:t>
            </w: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მუშაობის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შემთხვევაში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დაწესებულების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ხელმძღვანელისა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და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ერთი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პროფესორის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) </w:t>
            </w: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შესახებ</w:t>
            </w:r>
            <w:proofErr w:type="spellEnd"/>
          </w:p>
        </w:tc>
      </w:tr>
      <w:tr w:rsidR="00B66EDF" w:rsidRPr="00DF13DC" w:rsidTr="00490316">
        <w:tc>
          <w:tcPr>
            <w:tcW w:w="462" w:type="dxa"/>
            <w:vMerge w:val="restart"/>
            <w:tcBorders>
              <w:left w:val="thickThinSmallGap" w:sz="12" w:space="0" w:color="auto"/>
              <w:right w:val="single" w:sz="8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b/>
                <w:sz w:val="6"/>
                <w:szCs w:val="6"/>
                <w:lang w:val="it-IT"/>
              </w:rPr>
            </w:pPr>
          </w:p>
          <w:p w:rsidR="00B66EDF" w:rsidRPr="00DF13DC" w:rsidRDefault="00B66EDF" w:rsidP="003B00C1">
            <w:pPr>
              <w:rPr>
                <w:rFonts w:ascii="AcadNusx" w:hAnsi="AcadNusx"/>
                <w:b/>
                <w:sz w:val="20"/>
                <w:szCs w:val="20"/>
                <w:lang w:val="it-IT"/>
              </w:rPr>
            </w:pPr>
            <w:r w:rsidRPr="00DF13DC">
              <w:rPr>
                <w:rFonts w:ascii="AcadNusx" w:hAnsi="AcadNusx"/>
                <w:b/>
                <w:sz w:val="20"/>
                <w:szCs w:val="20"/>
                <w:lang w:val="it-IT"/>
              </w:rPr>
              <w:t>1.</w:t>
            </w:r>
          </w:p>
          <w:p w:rsidR="00B66EDF" w:rsidRPr="00DF13DC" w:rsidRDefault="00B66EDF" w:rsidP="003B00C1">
            <w:pPr>
              <w:rPr>
                <w:rFonts w:ascii="AcadNusx" w:hAnsi="AcadNusx"/>
                <w:b/>
                <w:sz w:val="6"/>
                <w:szCs w:val="6"/>
                <w:lang w:val="it-IT"/>
              </w:rPr>
            </w:pPr>
          </w:p>
        </w:tc>
        <w:tc>
          <w:tcPr>
            <w:tcW w:w="2149" w:type="dxa"/>
            <w:tcBorders>
              <w:left w:val="single" w:sz="8" w:space="0" w:color="auto"/>
            </w:tcBorders>
            <w:vAlign w:val="center"/>
          </w:tcPr>
          <w:p w:rsidR="00B66EDF" w:rsidRPr="00490316" w:rsidRDefault="00490316" w:rsidP="0049031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სახელი</w:t>
            </w:r>
            <w:r w:rsidR="00B66EDF" w:rsidRPr="00DF13DC">
              <w:rPr>
                <w:rFonts w:ascii="AcadNusx" w:hAnsi="AcadNusx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გვარი</w:t>
            </w:r>
          </w:p>
        </w:tc>
        <w:tc>
          <w:tcPr>
            <w:tcW w:w="7829" w:type="dxa"/>
            <w:gridSpan w:val="4"/>
            <w:tcBorders>
              <w:right w:val="thickThinSmallGap" w:sz="12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</w:tc>
      </w:tr>
      <w:tr w:rsidR="00B66EDF" w:rsidRPr="00DF13DC" w:rsidTr="00490316">
        <w:tc>
          <w:tcPr>
            <w:tcW w:w="462" w:type="dxa"/>
            <w:vMerge/>
            <w:tcBorders>
              <w:left w:val="thickThinSmallGap" w:sz="12" w:space="0" w:color="auto"/>
              <w:right w:val="single" w:sz="8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</w:tc>
        <w:tc>
          <w:tcPr>
            <w:tcW w:w="2149" w:type="dxa"/>
            <w:tcBorders>
              <w:left w:val="single" w:sz="8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sz w:val="6"/>
                <w:szCs w:val="6"/>
                <w:lang w:val="en-US"/>
              </w:rPr>
            </w:pPr>
          </w:p>
          <w:p w:rsidR="00B66EDF" w:rsidRPr="00490316" w:rsidRDefault="00490316" w:rsidP="003B00C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თანამდებობა</w:t>
            </w:r>
          </w:p>
          <w:p w:rsidR="00B66EDF" w:rsidRPr="00DF13DC" w:rsidRDefault="00B66EDF" w:rsidP="003B00C1">
            <w:pPr>
              <w:rPr>
                <w:rFonts w:ascii="AcadNusx" w:hAnsi="AcadNusx"/>
                <w:sz w:val="6"/>
                <w:szCs w:val="6"/>
                <w:lang w:val="it-IT"/>
              </w:rPr>
            </w:pPr>
          </w:p>
        </w:tc>
        <w:tc>
          <w:tcPr>
            <w:tcW w:w="3053" w:type="dxa"/>
            <w:gridSpan w:val="2"/>
          </w:tcPr>
          <w:p w:rsidR="00B66EDF" w:rsidRPr="00DF13DC" w:rsidRDefault="00B66EDF" w:rsidP="003B00C1">
            <w:pPr>
              <w:rPr>
                <w:rFonts w:ascii="AcadNusx" w:hAnsi="AcadNusx"/>
                <w:sz w:val="20"/>
                <w:szCs w:val="20"/>
                <w:lang w:val="it-IT"/>
              </w:rPr>
            </w:pPr>
          </w:p>
        </w:tc>
        <w:tc>
          <w:tcPr>
            <w:tcW w:w="1358" w:type="dxa"/>
            <w:vAlign w:val="center"/>
          </w:tcPr>
          <w:p w:rsidR="00B66EDF" w:rsidRPr="00DF13DC" w:rsidRDefault="00490316" w:rsidP="003B00C1">
            <w:pPr>
              <w:jc w:val="center"/>
              <w:rPr>
                <w:rFonts w:ascii="AcadNusx" w:hAnsi="AcadNusx"/>
                <w:sz w:val="20"/>
                <w:szCs w:val="20"/>
                <w:lang w:val="it-IT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ტელეფონი</w:t>
            </w:r>
            <w:r w:rsidR="00B66EDF" w:rsidRPr="00DF13DC">
              <w:rPr>
                <w:rFonts w:ascii="AcadNusx" w:hAnsi="AcadNusx"/>
                <w:sz w:val="20"/>
                <w:szCs w:val="20"/>
                <w:lang w:val="it-IT"/>
              </w:rPr>
              <w:t>:</w:t>
            </w:r>
          </w:p>
        </w:tc>
        <w:tc>
          <w:tcPr>
            <w:tcW w:w="3418" w:type="dxa"/>
            <w:tcBorders>
              <w:right w:val="thickThinSmallGap" w:sz="12" w:space="0" w:color="auto"/>
            </w:tcBorders>
            <w:vAlign w:val="center"/>
          </w:tcPr>
          <w:p w:rsidR="00B66EDF" w:rsidRPr="00DF13DC" w:rsidRDefault="00B66EDF" w:rsidP="003B00C1">
            <w:pPr>
              <w:jc w:val="center"/>
              <w:rPr>
                <w:rFonts w:ascii="AcadNusx" w:hAnsi="AcadNusx"/>
                <w:lang w:val="it-IT"/>
              </w:rPr>
            </w:pPr>
          </w:p>
        </w:tc>
      </w:tr>
      <w:tr w:rsidR="00B66EDF" w:rsidRPr="00DF13DC" w:rsidTr="00490316">
        <w:tc>
          <w:tcPr>
            <w:tcW w:w="462" w:type="dxa"/>
            <w:vMerge/>
            <w:tcBorders>
              <w:left w:val="thickThinSmallGap" w:sz="12" w:space="0" w:color="auto"/>
              <w:bottom w:val="double" w:sz="6" w:space="0" w:color="auto"/>
              <w:right w:val="single" w:sz="8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sz w:val="20"/>
                <w:szCs w:val="20"/>
                <w:lang w:val="it-IT"/>
              </w:rPr>
            </w:pPr>
          </w:p>
        </w:tc>
        <w:tc>
          <w:tcPr>
            <w:tcW w:w="3327" w:type="dxa"/>
            <w:gridSpan w:val="2"/>
            <w:tcBorders>
              <w:left w:val="single" w:sz="8" w:space="0" w:color="auto"/>
              <w:bottom w:val="double" w:sz="6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sz w:val="10"/>
                <w:szCs w:val="10"/>
                <w:lang w:val="it-IT"/>
              </w:rPr>
            </w:pPr>
          </w:p>
          <w:p w:rsidR="00B66EDF" w:rsidRPr="00DF13DC" w:rsidRDefault="00490316" w:rsidP="003B00C1">
            <w:pPr>
              <w:rPr>
                <w:rFonts w:ascii="AcadNusx" w:hAnsi="AcadNusx"/>
                <w:sz w:val="20"/>
                <w:szCs w:val="20"/>
                <w:lang w:val="it-IT"/>
              </w:rPr>
            </w:pP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სამუშაო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ადგილის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მისამართი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>:</w:t>
            </w:r>
          </w:p>
          <w:p w:rsidR="00B66EDF" w:rsidRPr="00DF13DC" w:rsidRDefault="00B66EDF" w:rsidP="003B00C1">
            <w:pPr>
              <w:rPr>
                <w:rFonts w:ascii="AcadNusx" w:hAnsi="AcadNusx"/>
                <w:sz w:val="10"/>
                <w:szCs w:val="10"/>
                <w:lang w:val="it-IT"/>
              </w:rPr>
            </w:pPr>
          </w:p>
        </w:tc>
        <w:tc>
          <w:tcPr>
            <w:tcW w:w="6651" w:type="dxa"/>
            <w:gridSpan w:val="3"/>
            <w:tcBorders>
              <w:bottom w:val="double" w:sz="6" w:space="0" w:color="auto"/>
              <w:right w:val="thickThinSmallGap" w:sz="12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</w:tc>
      </w:tr>
      <w:tr w:rsidR="00B66EDF" w:rsidRPr="00DF13DC" w:rsidTr="00490316">
        <w:tc>
          <w:tcPr>
            <w:tcW w:w="462" w:type="dxa"/>
            <w:vMerge w:val="restart"/>
            <w:tcBorders>
              <w:top w:val="double" w:sz="6" w:space="0" w:color="auto"/>
              <w:left w:val="thickThinSmallGap" w:sz="12" w:space="0" w:color="auto"/>
              <w:right w:val="single" w:sz="8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  <w:r w:rsidRPr="00DF13DC">
              <w:rPr>
                <w:rFonts w:ascii="AcadNusx" w:hAnsi="AcadNusx"/>
                <w:b/>
                <w:lang w:val="it-IT"/>
              </w:rPr>
              <w:t>2</w:t>
            </w:r>
            <w:r w:rsidRPr="00DF13DC">
              <w:rPr>
                <w:rFonts w:ascii="AcadNusx" w:hAnsi="AcadNusx"/>
                <w:lang w:val="it-IT"/>
              </w:rPr>
              <w:t>.</w:t>
            </w:r>
          </w:p>
        </w:tc>
        <w:tc>
          <w:tcPr>
            <w:tcW w:w="2149" w:type="dxa"/>
            <w:tcBorders>
              <w:top w:val="double" w:sz="6" w:space="0" w:color="auto"/>
              <w:left w:val="single" w:sz="8" w:space="0" w:color="auto"/>
            </w:tcBorders>
            <w:vAlign w:val="center"/>
          </w:tcPr>
          <w:p w:rsidR="00B66EDF" w:rsidRPr="00DF13DC" w:rsidRDefault="00490316" w:rsidP="003B00C1">
            <w:pPr>
              <w:rPr>
                <w:rFonts w:ascii="AcadNusx" w:hAnsi="AcadNusx"/>
                <w:lang w:val="it-IT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სახელი</w:t>
            </w:r>
            <w:r w:rsidRPr="00DF13DC">
              <w:rPr>
                <w:rFonts w:ascii="AcadNusx" w:hAnsi="AcadNusx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გვარი</w:t>
            </w:r>
          </w:p>
        </w:tc>
        <w:tc>
          <w:tcPr>
            <w:tcW w:w="7829" w:type="dxa"/>
            <w:gridSpan w:val="4"/>
            <w:tcBorders>
              <w:top w:val="double" w:sz="6" w:space="0" w:color="auto"/>
              <w:right w:val="thickThinSmallGap" w:sz="12" w:space="0" w:color="auto"/>
            </w:tcBorders>
            <w:vAlign w:val="center"/>
          </w:tcPr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</w:tc>
      </w:tr>
      <w:tr w:rsidR="00B66EDF" w:rsidRPr="00DF13DC" w:rsidTr="00490316">
        <w:tc>
          <w:tcPr>
            <w:tcW w:w="462" w:type="dxa"/>
            <w:vMerge/>
            <w:tcBorders>
              <w:left w:val="thickThinSmallGap" w:sz="12" w:space="0" w:color="auto"/>
              <w:right w:val="single" w:sz="8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</w:tc>
        <w:tc>
          <w:tcPr>
            <w:tcW w:w="2149" w:type="dxa"/>
            <w:tcBorders>
              <w:left w:val="single" w:sz="8" w:space="0" w:color="auto"/>
            </w:tcBorders>
            <w:vAlign w:val="center"/>
          </w:tcPr>
          <w:p w:rsidR="00490316" w:rsidRPr="00490316" w:rsidRDefault="00490316" w:rsidP="0049031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თანამდებობა</w:t>
            </w:r>
          </w:p>
          <w:p w:rsidR="00B66EDF" w:rsidRPr="00DF13DC" w:rsidRDefault="00B66EDF" w:rsidP="003B00C1">
            <w:pPr>
              <w:rPr>
                <w:rFonts w:ascii="AcadNusx" w:hAnsi="AcadNusx"/>
                <w:sz w:val="20"/>
                <w:szCs w:val="20"/>
                <w:lang w:val="en-US"/>
              </w:rPr>
            </w:pPr>
          </w:p>
          <w:p w:rsidR="00B66EDF" w:rsidRPr="00DF13DC" w:rsidRDefault="00B66EDF" w:rsidP="003B00C1">
            <w:pPr>
              <w:rPr>
                <w:rFonts w:ascii="AcadNusx" w:hAnsi="AcadNusx"/>
                <w:sz w:val="6"/>
                <w:szCs w:val="6"/>
                <w:lang w:val="it-IT"/>
              </w:rPr>
            </w:pPr>
          </w:p>
        </w:tc>
        <w:tc>
          <w:tcPr>
            <w:tcW w:w="1178" w:type="dxa"/>
            <w:vAlign w:val="center"/>
          </w:tcPr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</w:tc>
        <w:tc>
          <w:tcPr>
            <w:tcW w:w="1875" w:type="dxa"/>
            <w:vAlign w:val="center"/>
          </w:tcPr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</w:tc>
        <w:tc>
          <w:tcPr>
            <w:tcW w:w="1358" w:type="dxa"/>
            <w:vAlign w:val="center"/>
          </w:tcPr>
          <w:p w:rsidR="00B66EDF" w:rsidRPr="00DF13DC" w:rsidRDefault="00490316" w:rsidP="003B00C1">
            <w:pPr>
              <w:rPr>
                <w:rFonts w:ascii="AcadNusx" w:hAnsi="AcadNusx"/>
                <w:sz w:val="20"/>
                <w:szCs w:val="20"/>
                <w:lang w:val="it-IT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ტელეფონი</w:t>
            </w:r>
            <w:r w:rsidRPr="00DF13DC">
              <w:rPr>
                <w:rFonts w:ascii="AcadNusx" w:hAnsi="AcadNusx"/>
                <w:sz w:val="20"/>
                <w:szCs w:val="20"/>
                <w:lang w:val="it-IT"/>
              </w:rPr>
              <w:t>:</w:t>
            </w:r>
          </w:p>
        </w:tc>
        <w:tc>
          <w:tcPr>
            <w:tcW w:w="3418" w:type="dxa"/>
            <w:tcBorders>
              <w:right w:val="thickThinSmallGap" w:sz="12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</w:tc>
      </w:tr>
      <w:tr w:rsidR="00B66EDF" w:rsidRPr="00DF13DC" w:rsidTr="00490316">
        <w:tc>
          <w:tcPr>
            <w:tcW w:w="462" w:type="dxa"/>
            <w:vMerge/>
            <w:tcBorders>
              <w:left w:val="thickThinSmallGap" w:sz="12" w:space="0" w:color="auto"/>
              <w:bottom w:val="thickThinSmallGap" w:sz="12" w:space="0" w:color="auto"/>
              <w:right w:val="single" w:sz="8" w:space="0" w:color="auto"/>
            </w:tcBorders>
          </w:tcPr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</w:tc>
        <w:tc>
          <w:tcPr>
            <w:tcW w:w="3327" w:type="dxa"/>
            <w:gridSpan w:val="2"/>
            <w:tcBorders>
              <w:left w:val="single" w:sz="8" w:space="0" w:color="auto"/>
              <w:bottom w:val="thickThinSmallGap" w:sz="12" w:space="0" w:color="auto"/>
            </w:tcBorders>
            <w:vAlign w:val="center"/>
          </w:tcPr>
          <w:p w:rsidR="00B66EDF" w:rsidRPr="00DF13DC" w:rsidRDefault="00B66EDF" w:rsidP="003B00C1">
            <w:pPr>
              <w:rPr>
                <w:rFonts w:ascii="AcadNusx" w:hAnsi="AcadNusx"/>
                <w:sz w:val="6"/>
                <w:szCs w:val="6"/>
                <w:lang w:val="it-IT"/>
              </w:rPr>
            </w:pPr>
          </w:p>
          <w:p w:rsidR="00B66EDF" w:rsidRPr="00DF13DC" w:rsidRDefault="00B66EDF" w:rsidP="003B00C1">
            <w:pPr>
              <w:rPr>
                <w:rFonts w:ascii="AcadNusx" w:hAnsi="AcadNusx"/>
                <w:sz w:val="6"/>
                <w:szCs w:val="6"/>
                <w:lang w:val="it-IT"/>
              </w:rPr>
            </w:pPr>
          </w:p>
          <w:p w:rsidR="00490316" w:rsidRPr="00DF13DC" w:rsidRDefault="00490316" w:rsidP="00490316">
            <w:pPr>
              <w:rPr>
                <w:rFonts w:ascii="AcadNusx" w:hAnsi="AcadNusx"/>
                <w:sz w:val="20"/>
                <w:szCs w:val="20"/>
                <w:lang w:val="it-IT"/>
              </w:rPr>
            </w:pP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სამუშაო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ადგილის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მისამართი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>:</w:t>
            </w:r>
          </w:p>
          <w:p w:rsidR="00B66EDF" w:rsidRPr="00DF13DC" w:rsidRDefault="00B66EDF" w:rsidP="003B00C1">
            <w:pPr>
              <w:rPr>
                <w:rFonts w:ascii="AcadNusx" w:hAnsi="AcadNusx"/>
                <w:sz w:val="6"/>
                <w:szCs w:val="6"/>
                <w:lang w:val="it-IT"/>
              </w:rPr>
            </w:pPr>
          </w:p>
          <w:p w:rsidR="00B66EDF" w:rsidRPr="00DF13DC" w:rsidRDefault="00B66EDF" w:rsidP="003B00C1">
            <w:pPr>
              <w:rPr>
                <w:rFonts w:ascii="AcadNusx" w:hAnsi="AcadNusx"/>
                <w:sz w:val="6"/>
                <w:szCs w:val="6"/>
                <w:lang w:val="it-IT"/>
              </w:rPr>
            </w:pPr>
          </w:p>
        </w:tc>
        <w:tc>
          <w:tcPr>
            <w:tcW w:w="6651" w:type="dxa"/>
            <w:gridSpan w:val="3"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B66EDF" w:rsidRPr="00DF13DC" w:rsidRDefault="00B66EDF" w:rsidP="003B00C1">
            <w:pPr>
              <w:rPr>
                <w:rFonts w:ascii="AcadNusx" w:hAnsi="AcadNusx"/>
                <w:lang w:val="it-IT"/>
              </w:rPr>
            </w:pPr>
          </w:p>
        </w:tc>
      </w:tr>
    </w:tbl>
    <w:p w:rsidR="00B66EDF" w:rsidRDefault="00B66EDF" w:rsidP="00B66EDF">
      <w:pPr>
        <w:rPr>
          <w:lang w:val="it-IT"/>
        </w:rPr>
      </w:pPr>
    </w:p>
    <w:p w:rsidR="00B66EDF" w:rsidRDefault="00B66EDF" w:rsidP="00B66EDF">
      <w:pPr>
        <w:rPr>
          <w:lang w:val="it-IT"/>
        </w:rPr>
      </w:pPr>
    </w:p>
    <w:p w:rsidR="00B66EDF" w:rsidRDefault="00B66EDF" w:rsidP="00B66EDF">
      <w:pPr>
        <w:rPr>
          <w:lang w:val="it-IT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B66EDF" w:rsidRPr="00DF13DC" w:rsidTr="00B66EDF">
        <w:tc>
          <w:tcPr>
            <w:tcW w:w="10440" w:type="dxa"/>
            <w:tcBorders>
              <w:top w:val="thinThickSmallGap" w:sz="12" w:space="0" w:color="auto"/>
              <w:left w:val="thinThickSmallGap" w:sz="12" w:space="0" w:color="auto"/>
              <w:bottom w:val="double" w:sz="6" w:space="0" w:color="auto"/>
              <w:right w:val="thickThinSmallGap" w:sz="12" w:space="0" w:color="auto"/>
            </w:tcBorders>
          </w:tcPr>
          <w:p w:rsidR="00B66EDF" w:rsidRPr="00DF13DC" w:rsidRDefault="00B66EDF" w:rsidP="003B00C1">
            <w:pPr>
              <w:ind w:left="360"/>
              <w:jc w:val="center"/>
              <w:rPr>
                <w:rFonts w:ascii="AcadNusx" w:hAnsi="AcadNusx"/>
                <w:b/>
                <w:sz w:val="6"/>
                <w:szCs w:val="6"/>
                <w:lang w:val="it-IT"/>
              </w:rPr>
            </w:pPr>
          </w:p>
          <w:p w:rsidR="00B66EDF" w:rsidRPr="00DF13DC" w:rsidRDefault="00490316" w:rsidP="003B00C1">
            <w:pPr>
              <w:ind w:left="360"/>
              <w:jc w:val="center"/>
              <w:rPr>
                <w:rFonts w:ascii="AcadNusx" w:hAnsi="AcadNusx"/>
                <w:b/>
                <w:sz w:val="20"/>
                <w:szCs w:val="20"/>
                <w:lang w:val="it-IT"/>
              </w:rPr>
            </w:pPr>
            <w:proofErr w:type="spellStart"/>
            <w:r w:rsidRPr="00490316">
              <w:rPr>
                <w:rFonts w:ascii="Sylfaen" w:hAnsi="Sylfaen" w:cs="Sylfaen"/>
                <w:b/>
                <w:sz w:val="20"/>
                <w:szCs w:val="20"/>
                <w:lang w:val="it-IT"/>
              </w:rPr>
              <w:t>სამეცნიერო</w:t>
            </w:r>
            <w:proofErr w:type="spellEnd"/>
            <w:r w:rsidRPr="00490316">
              <w:rPr>
                <w:rFonts w:ascii="AcadNusx" w:hAnsi="AcadNusx"/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90316">
              <w:rPr>
                <w:rFonts w:ascii="Sylfaen" w:hAnsi="Sylfaen" w:cs="Sylfaen"/>
                <w:b/>
                <w:sz w:val="20"/>
                <w:szCs w:val="20"/>
                <w:lang w:val="it-IT"/>
              </w:rPr>
              <w:t>მიმართულების</w:t>
            </w:r>
            <w:proofErr w:type="spellEnd"/>
            <w:r w:rsidRPr="00490316">
              <w:rPr>
                <w:rFonts w:ascii="AcadNusx" w:hAnsi="AcadNusx"/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90316">
              <w:rPr>
                <w:rFonts w:ascii="Sylfaen" w:hAnsi="Sylfaen" w:cs="Sylfaen"/>
                <w:b/>
                <w:sz w:val="20"/>
                <w:szCs w:val="20"/>
                <w:lang w:val="it-IT"/>
              </w:rPr>
              <w:t>დასახელება</w:t>
            </w:r>
            <w:proofErr w:type="spellEnd"/>
            <w:r w:rsidRPr="00490316">
              <w:rPr>
                <w:rFonts w:ascii="AcadNusx" w:hAnsi="AcadNusx"/>
                <w:b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490316">
              <w:rPr>
                <w:rFonts w:ascii="Sylfaen" w:hAnsi="Sylfaen" w:cs="Sylfaen"/>
                <w:b/>
                <w:sz w:val="20"/>
                <w:szCs w:val="20"/>
                <w:lang w:val="it-IT"/>
              </w:rPr>
              <w:t>სადაც</w:t>
            </w:r>
            <w:proofErr w:type="spellEnd"/>
            <w:r w:rsidRPr="00490316">
              <w:rPr>
                <w:rFonts w:ascii="AcadNusx" w:hAnsi="AcadNusx"/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90316">
              <w:rPr>
                <w:rFonts w:ascii="Sylfaen" w:hAnsi="Sylfaen" w:cs="Sylfaen"/>
                <w:b/>
                <w:sz w:val="20"/>
                <w:szCs w:val="20"/>
                <w:lang w:val="it-IT"/>
              </w:rPr>
              <w:t>გსურთ</w:t>
            </w:r>
            <w:proofErr w:type="spellEnd"/>
            <w:r w:rsidRPr="00490316">
              <w:rPr>
                <w:rFonts w:ascii="AcadNusx" w:hAnsi="AcadNusx"/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90316">
              <w:rPr>
                <w:rFonts w:ascii="Sylfaen" w:hAnsi="Sylfaen" w:cs="Sylfaen"/>
                <w:b/>
                <w:sz w:val="20"/>
                <w:szCs w:val="20"/>
                <w:lang w:val="it-IT"/>
              </w:rPr>
              <w:t>სამეცნიერო</w:t>
            </w:r>
            <w:proofErr w:type="spellEnd"/>
            <w:r w:rsidRPr="00490316">
              <w:rPr>
                <w:rFonts w:ascii="AcadNusx" w:hAnsi="AcadNusx"/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90316">
              <w:rPr>
                <w:rFonts w:ascii="Sylfaen" w:hAnsi="Sylfaen" w:cs="Sylfaen"/>
                <w:b/>
                <w:sz w:val="20"/>
                <w:szCs w:val="20"/>
                <w:lang w:val="it-IT"/>
              </w:rPr>
              <w:t>კვლევის</w:t>
            </w:r>
            <w:proofErr w:type="spellEnd"/>
            <w:r w:rsidRPr="00490316">
              <w:rPr>
                <w:rFonts w:ascii="AcadNusx" w:hAnsi="AcadNusx"/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90316">
              <w:rPr>
                <w:rFonts w:ascii="Sylfaen" w:hAnsi="Sylfaen" w:cs="Sylfaen"/>
                <w:b/>
                <w:sz w:val="20"/>
                <w:szCs w:val="20"/>
                <w:lang w:val="it-IT"/>
              </w:rPr>
              <w:t>შესრულება</w:t>
            </w:r>
            <w:proofErr w:type="spellEnd"/>
          </w:p>
          <w:p w:rsidR="00B66EDF" w:rsidRPr="00DF13DC" w:rsidRDefault="00B66EDF" w:rsidP="003B00C1">
            <w:pPr>
              <w:ind w:left="360"/>
              <w:jc w:val="center"/>
              <w:rPr>
                <w:rFonts w:ascii="AcadNusx" w:hAnsi="AcadNusx"/>
                <w:sz w:val="6"/>
                <w:szCs w:val="6"/>
                <w:lang w:val="it-IT"/>
              </w:rPr>
            </w:pPr>
          </w:p>
        </w:tc>
      </w:tr>
      <w:tr w:rsidR="00B66EDF" w:rsidRPr="00DF13DC" w:rsidTr="00B66EDF">
        <w:trPr>
          <w:trHeight w:val="612"/>
        </w:trPr>
        <w:tc>
          <w:tcPr>
            <w:tcW w:w="10440" w:type="dxa"/>
            <w:tcBorders>
              <w:top w:val="double" w:sz="6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B66EDF" w:rsidRPr="00DF13DC" w:rsidRDefault="00B66EDF" w:rsidP="003B00C1">
            <w:pPr>
              <w:jc w:val="center"/>
              <w:rPr>
                <w:rFonts w:ascii="AcadNusx" w:hAnsi="AcadNusx"/>
                <w:sz w:val="20"/>
                <w:szCs w:val="20"/>
                <w:lang w:val="it-IT"/>
              </w:rPr>
            </w:pPr>
          </w:p>
        </w:tc>
      </w:tr>
    </w:tbl>
    <w:p w:rsidR="00B66EDF" w:rsidRDefault="00B66EDF" w:rsidP="00B66EDF">
      <w:pPr>
        <w:rPr>
          <w:lang w:val="it-IT"/>
        </w:rPr>
      </w:pPr>
    </w:p>
    <w:p w:rsidR="00B66EDF" w:rsidRDefault="00B66EDF" w:rsidP="00B66EDF">
      <w:pPr>
        <w:rPr>
          <w:lang w:val="it-IT"/>
        </w:rPr>
      </w:pPr>
    </w:p>
    <w:p w:rsidR="00B66EDF" w:rsidRDefault="00B66EDF" w:rsidP="00B66EDF">
      <w:pPr>
        <w:rPr>
          <w:lang w:val="it-IT"/>
        </w:rPr>
      </w:pPr>
    </w:p>
    <w:p w:rsidR="00B66EDF" w:rsidRDefault="00B66EDF" w:rsidP="00B66EDF">
      <w:pPr>
        <w:rPr>
          <w:lang w:val="it-IT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0"/>
      </w:tblGrid>
      <w:tr w:rsidR="00B66EDF" w:rsidRPr="00DF13DC" w:rsidTr="00B66EDF">
        <w:trPr>
          <w:trHeight w:val="684"/>
        </w:trPr>
        <w:tc>
          <w:tcPr>
            <w:tcW w:w="10530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</w:tcPr>
          <w:p w:rsidR="00B66EDF" w:rsidRPr="00DF13DC" w:rsidRDefault="00B66EDF" w:rsidP="003B00C1">
            <w:pPr>
              <w:jc w:val="both"/>
              <w:rPr>
                <w:rFonts w:ascii="AcadNusx" w:hAnsi="AcadNusx"/>
                <w:sz w:val="16"/>
                <w:szCs w:val="16"/>
                <w:lang w:val="it-IT"/>
              </w:rPr>
            </w:pPr>
          </w:p>
          <w:p w:rsidR="00B66EDF" w:rsidRPr="00DF13DC" w:rsidRDefault="00490316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მოკლე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აღწერილობა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სამეცნიერო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მუშაობის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გამოცდილების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შესახებ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კავშირი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სადოქტორო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პროგრამის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სამეცნიერო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კვლევასთან</w:t>
            </w:r>
            <w:proofErr w:type="spellEnd"/>
          </w:p>
        </w:tc>
      </w:tr>
      <w:tr w:rsidR="00B66EDF" w:rsidRPr="00DF13DC" w:rsidTr="00B66EDF">
        <w:trPr>
          <w:trHeight w:val="3336"/>
        </w:trPr>
        <w:tc>
          <w:tcPr>
            <w:tcW w:w="10530" w:type="dxa"/>
            <w:tcBorders>
              <w:top w:val="single" w:sz="8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2"/>
                <w:szCs w:val="22"/>
                <w:lang w:val="it-IT"/>
              </w:rPr>
            </w:pPr>
          </w:p>
        </w:tc>
      </w:tr>
      <w:tr w:rsidR="00B66EDF" w:rsidRPr="00DF13DC" w:rsidTr="00B66EDF">
        <w:trPr>
          <w:trHeight w:val="294"/>
        </w:trPr>
        <w:tc>
          <w:tcPr>
            <w:tcW w:w="10530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</w:tcPr>
          <w:p w:rsidR="00B66EDF" w:rsidRPr="00DF13DC" w:rsidRDefault="00B66EDF" w:rsidP="003B00C1">
            <w:pPr>
              <w:jc w:val="both"/>
              <w:rPr>
                <w:rFonts w:ascii="AcadNusx" w:hAnsi="AcadNusx"/>
                <w:sz w:val="6"/>
                <w:szCs w:val="6"/>
                <w:lang w:val="it-IT"/>
              </w:rPr>
            </w:pPr>
          </w:p>
          <w:p w:rsidR="00B66EDF" w:rsidRPr="00DF13DC" w:rsidRDefault="00490316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თქვენი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მიზნები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დოქტურანტურის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პროგრამის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დამთავრების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it-IT"/>
              </w:rPr>
              <w:t>შემდეგ</w:t>
            </w:r>
            <w:proofErr w:type="spellEnd"/>
          </w:p>
        </w:tc>
      </w:tr>
      <w:tr w:rsidR="00B66EDF" w:rsidRPr="00DF13DC" w:rsidTr="00B66EDF">
        <w:trPr>
          <w:trHeight w:val="3840"/>
        </w:trPr>
        <w:tc>
          <w:tcPr>
            <w:tcW w:w="10530" w:type="dxa"/>
            <w:tcBorders>
              <w:top w:val="single" w:sz="8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</w:tc>
      </w:tr>
      <w:tr w:rsidR="00B66EDF" w:rsidRPr="00DF13DC" w:rsidTr="00B66EDF">
        <w:trPr>
          <w:trHeight w:val="432"/>
        </w:trPr>
        <w:tc>
          <w:tcPr>
            <w:tcW w:w="10530" w:type="dxa"/>
            <w:tcBorders>
              <w:top w:val="double" w:sz="4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</w:tcPr>
          <w:p w:rsidR="00B66EDF" w:rsidRPr="00DF13DC" w:rsidRDefault="00B66EDF" w:rsidP="003B00C1">
            <w:pPr>
              <w:jc w:val="both"/>
              <w:rPr>
                <w:rFonts w:ascii="AcadNusx" w:hAnsi="AcadNusx"/>
                <w:sz w:val="10"/>
                <w:szCs w:val="10"/>
                <w:lang w:val="it-IT"/>
              </w:rPr>
            </w:pPr>
          </w:p>
          <w:p w:rsidR="00B66EDF" w:rsidRPr="00DF13DC" w:rsidRDefault="00490316" w:rsidP="003B00C1">
            <w:pPr>
              <w:jc w:val="both"/>
              <w:rPr>
                <w:rFonts w:ascii="AcadNusx" w:hAnsi="AcadNusx"/>
                <w:sz w:val="10"/>
                <w:szCs w:val="10"/>
                <w:lang w:val="it-IT"/>
              </w:rPr>
            </w:pP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en-US"/>
              </w:rPr>
              <w:t>დამატებითი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en-US"/>
              </w:rPr>
              <w:t>ინფორმაცია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490316">
              <w:rPr>
                <w:rFonts w:ascii="Sylfaen" w:hAnsi="Sylfaen" w:cs="Sylfaen"/>
                <w:sz w:val="20"/>
                <w:szCs w:val="20"/>
                <w:lang w:val="en-US"/>
              </w:rPr>
              <w:t>სურვილისამებრ</w:t>
            </w:r>
            <w:proofErr w:type="spellEnd"/>
            <w:r w:rsidRPr="00490316">
              <w:rPr>
                <w:rFonts w:ascii="AcadNusx" w:hAnsi="AcadNusx"/>
                <w:sz w:val="20"/>
                <w:szCs w:val="20"/>
                <w:lang w:val="en-US"/>
              </w:rPr>
              <w:t>)</w:t>
            </w:r>
          </w:p>
        </w:tc>
      </w:tr>
      <w:tr w:rsidR="00B66EDF" w:rsidRPr="00DF13DC" w:rsidTr="00B66EDF">
        <w:trPr>
          <w:trHeight w:val="2589"/>
        </w:trPr>
        <w:tc>
          <w:tcPr>
            <w:tcW w:w="10530" w:type="dxa"/>
            <w:tcBorders>
              <w:top w:val="single" w:sz="8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  <w:p w:rsidR="00B66EDF" w:rsidRPr="00DF13DC" w:rsidRDefault="00B66EDF" w:rsidP="003B00C1">
            <w:pPr>
              <w:jc w:val="both"/>
              <w:rPr>
                <w:rFonts w:ascii="AcadNusx" w:hAnsi="AcadNusx"/>
                <w:sz w:val="20"/>
                <w:szCs w:val="20"/>
                <w:lang w:val="it-IT"/>
              </w:rPr>
            </w:pPr>
          </w:p>
        </w:tc>
      </w:tr>
    </w:tbl>
    <w:p w:rsidR="00B66EDF" w:rsidRDefault="00B66EDF" w:rsidP="00B66EDF">
      <w:pPr>
        <w:rPr>
          <w:lang w:val="it-IT"/>
        </w:rPr>
      </w:pPr>
    </w:p>
    <w:p w:rsidR="00B66EDF" w:rsidRDefault="00B66EDF" w:rsidP="00B66EDF">
      <w:pPr>
        <w:rPr>
          <w:lang w:val="it-IT"/>
        </w:rPr>
      </w:pPr>
    </w:p>
    <w:p w:rsidR="00B66EDF" w:rsidRPr="00952D1F" w:rsidRDefault="00B66EDF" w:rsidP="00B66EDF">
      <w:pPr>
        <w:rPr>
          <w:rFonts w:asciiTheme="minorHAnsi" w:hAnsiTheme="minorHAnsi"/>
          <w:lang w:val="ka-GE"/>
        </w:rPr>
      </w:pPr>
    </w:p>
    <w:p w:rsidR="00B66EDF" w:rsidRDefault="00B66EDF" w:rsidP="00B66EDF">
      <w:pPr>
        <w:rPr>
          <w:lang w:val="it-IT"/>
        </w:rPr>
      </w:pPr>
    </w:p>
    <w:p w:rsidR="00D70C54" w:rsidRPr="00D70C54" w:rsidRDefault="00D70C54" w:rsidP="00D70C54">
      <w:pPr>
        <w:rPr>
          <w:rFonts w:ascii="AcadNusx" w:hAnsi="AcadNusx"/>
          <w:lang w:val="it-IT"/>
        </w:rPr>
      </w:pPr>
      <w:r w:rsidRPr="00D70C54">
        <w:rPr>
          <w:rFonts w:ascii="AcadNusx" w:hAnsi="AcadNusx"/>
          <w:lang w:val="it-IT"/>
        </w:rPr>
        <w:t xml:space="preserve">-----------------------------------------------------                   </w:t>
      </w:r>
      <w:proofErr w:type="spellStart"/>
      <w:r w:rsidRPr="00D70C54">
        <w:rPr>
          <w:rFonts w:ascii="Sylfaen" w:hAnsi="Sylfaen" w:cs="Sylfaen"/>
          <w:lang w:val="it-IT"/>
        </w:rPr>
        <w:t>თარიღი</w:t>
      </w:r>
      <w:proofErr w:type="spellEnd"/>
      <w:r w:rsidRPr="00D70C54">
        <w:rPr>
          <w:rFonts w:ascii="AcadNusx" w:hAnsi="AcadNusx"/>
          <w:lang w:val="it-IT"/>
        </w:rPr>
        <w:t>:</w:t>
      </w:r>
    </w:p>
    <w:p w:rsidR="00B66EDF" w:rsidRPr="00DF13DC" w:rsidRDefault="00D70C54" w:rsidP="00D70C54">
      <w:pPr>
        <w:rPr>
          <w:rFonts w:ascii="AcadNusx" w:hAnsi="AcadNusx"/>
          <w:b/>
          <w:sz w:val="20"/>
          <w:szCs w:val="20"/>
          <w:lang w:val="it-IT"/>
        </w:rPr>
      </w:pPr>
      <w:r w:rsidRPr="00D70C54">
        <w:rPr>
          <w:rFonts w:ascii="AcadNusx" w:hAnsi="AcadNusx"/>
          <w:lang w:val="it-IT"/>
        </w:rPr>
        <w:t xml:space="preserve">          </w:t>
      </w:r>
      <w:proofErr w:type="spellStart"/>
      <w:r w:rsidRPr="00D70C54">
        <w:rPr>
          <w:rFonts w:ascii="Sylfaen" w:hAnsi="Sylfaen" w:cs="Sylfaen"/>
          <w:lang w:val="it-IT"/>
        </w:rPr>
        <w:t>აპლიკანტის</w:t>
      </w:r>
      <w:proofErr w:type="spellEnd"/>
      <w:r w:rsidRPr="00D70C54">
        <w:rPr>
          <w:rFonts w:ascii="AcadNusx" w:hAnsi="AcadNusx"/>
          <w:lang w:val="it-IT"/>
        </w:rPr>
        <w:t xml:space="preserve"> </w:t>
      </w:r>
      <w:proofErr w:type="spellStart"/>
      <w:r w:rsidRPr="00D70C54">
        <w:rPr>
          <w:rFonts w:ascii="Sylfaen" w:hAnsi="Sylfaen" w:cs="Sylfaen"/>
          <w:lang w:val="it-IT"/>
        </w:rPr>
        <w:t>ხელმოწერა</w:t>
      </w:r>
      <w:proofErr w:type="spellEnd"/>
      <w:r w:rsidRPr="00D70C54">
        <w:rPr>
          <w:rFonts w:ascii="AcadNusx" w:hAnsi="AcadNusx"/>
          <w:lang w:val="it-IT"/>
        </w:rPr>
        <w:t xml:space="preserve">       </w:t>
      </w:r>
    </w:p>
    <w:sectPr w:rsidR="00B66EDF" w:rsidRPr="00DF13DC" w:rsidSect="00817413">
      <w:footerReference w:type="even" r:id="rId8"/>
      <w:footerReference w:type="default" r:id="rId9"/>
      <w:pgSz w:w="11906" w:h="16838" w:code="9"/>
      <w:pgMar w:top="568" w:right="56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EDF" w:rsidRDefault="00073EDF">
      <w:r>
        <w:separator/>
      </w:r>
    </w:p>
  </w:endnote>
  <w:endnote w:type="continuationSeparator" w:id="0">
    <w:p w:rsidR="00073EDF" w:rsidRDefault="00073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cadNusx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Grigolia">
    <w:altName w:val="Calibri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Mtavr">
    <w:altName w:val="Calibri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E2" w:rsidRDefault="006379D7" w:rsidP="006814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251E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251E2" w:rsidRDefault="008251E2" w:rsidP="001D69D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1E2" w:rsidRDefault="008251E2" w:rsidP="001D69D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EDF" w:rsidRDefault="00073EDF">
      <w:r>
        <w:separator/>
      </w:r>
    </w:p>
  </w:footnote>
  <w:footnote w:type="continuationSeparator" w:id="0">
    <w:p w:rsidR="00073EDF" w:rsidRDefault="00073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31BD2"/>
    <w:multiLevelType w:val="hybridMultilevel"/>
    <w:tmpl w:val="52FACB0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465902"/>
    <w:multiLevelType w:val="hybridMultilevel"/>
    <w:tmpl w:val="C936A988"/>
    <w:lvl w:ilvl="0" w:tplc="04090017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AE6791"/>
    <w:multiLevelType w:val="hybridMultilevel"/>
    <w:tmpl w:val="15FA8AB6"/>
    <w:lvl w:ilvl="0" w:tplc="0409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00893"/>
    <w:multiLevelType w:val="hybridMultilevel"/>
    <w:tmpl w:val="F8545DE2"/>
    <w:lvl w:ilvl="0" w:tplc="AE163890">
      <w:start w:val="18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F023688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D2D2749"/>
    <w:multiLevelType w:val="hybridMultilevel"/>
    <w:tmpl w:val="36281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724D42"/>
    <w:multiLevelType w:val="hybridMultilevel"/>
    <w:tmpl w:val="599C3724"/>
    <w:lvl w:ilvl="0" w:tplc="5FB2B900">
      <w:start w:val="1"/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02315"/>
    <w:multiLevelType w:val="hybridMultilevel"/>
    <w:tmpl w:val="19424512"/>
    <w:lvl w:ilvl="0" w:tplc="5FB2B900">
      <w:start w:val="1"/>
      <w:numFmt w:val="bullet"/>
      <w:lvlText w:val="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A35468"/>
    <w:multiLevelType w:val="hybridMultilevel"/>
    <w:tmpl w:val="E21E351C"/>
    <w:lvl w:ilvl="0" w:tplc="5FB2B900">
      <w:start w:val="1"/>
      <w:numFmt w:val="bullet"/>
      <w:lvlText w:val="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F7099E"/>
    <w:multiLevelType w:val="hybridMultilevel"/>
    <w:tmpl w:val="77EACA02"/>
    <w:lvl w:ilvl="0" w:tplc="04090017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370A99"/>
    <w:multiLevelType w:val="hybridMultilevel"/>
    <w:tmpl w:val="11AC5486"/>
    <w:lvl w:ilvl="0" w:tplc="088EA590">
      <w:start w:val="6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19CD7D96"/>
    <w:multiLevelType w:val="hybridMultilevel"/>
    <w:tmpl w:val="647C5FF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1A531928"/>
    <w:multiLevelType w:val="hybridMultilevel"/>
    <w:tmpl w:val="51882F94"/>
    <w:lvl w:ilvl="0" w:tplc="135057A2">
      <w:start w:val="26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1AA7244F"/>
    <w:multiLevelType w:val="hybridMultilevel"/>
    <w:tmpl w:val="3C284AC0"/>
    <w:lvl w:ilvl="0" w:tplc="5FB2B900">
      <w:start w:val="1"/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9A2567"/>
    <w:multiLevelType w:val="hybridMultilevel"/>
    <w:tmpl w:val="4EC68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393D35"/>
    <w:multiLevelType w:val="hybridMultilevel"/>
    <w:tmpl w:val="9A461574"/>
    <w:lvl w:ilvl="0" w:tplc="9D1265BA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D8128E"/>
    <w:multiLevelType w:val="hybridMultilevel"/>
    <w:tmpl w:val="FDC891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6E0B84"/>
    <w:multiLevelType w:val="hybridMultilevel"/>
    <w:tmpl w:val="6FD020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AD3A9C"/>
    <w:multiLevelType w:val="hybridMultilevel"/>
    <w:tmpl w:val="268AEC46"/>
    <w:lvl w:ilvl="0" w:tplc="F8C068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AF6B5F"/>
    <w:multiLevelType w:val="hybridMultilevel"/>
    <w:tmpl w:val="32E8399A"/>
    <w:lvl w:ilvl="0" w:tplc="04090017">
      <w:start w:val="2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1B2746F"/>
    <w:multiLevelType w:val="hybridMultilevel"/>
    <w:tmpl w:val="54B88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B356DF"/>
    <w:multiLevelType w:val="hybridMultilevel"/>
    <w:tmpl w:val="4A7CEA5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A25A3F"/>
    <w:multiLevelType w:val="hybridMultilevel"/>
    <w:tmpl w:val="50C29046"/>
    <w:lvl w:ilvl="0" w:tplc="04090017">
      <w:start w:val="1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232D31"/>
    <w:multiLevelType w:val="hybridMultilevel"/>
    <w:tmpl w:val="2B1AD15A"/>
    <w:lvl w:ilvl="0" w:tplc="DDD4BE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33725E17"/>
    <w:multiLevelType w:val="hybridMultilevel"/>
    <w:tmpl w:val="ABD481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710E07"/>
    <w:multiLevelType w:val="hybridMultilevel"/>
    <w:tmpl w:val="DDD02DA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5942713"/>
    <w:multiLevelType w:val="hybridMultilevel"/>
    <w:tmpl w:val="A148EEA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36A47FC5"/>
    <w:multiLevelType w:val="hybridMultilevel"/>
    <w:tmpl w:val="9258B6E6"/>
    <w:lvl w:ilvl="0" w:tplc="0409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8E55D12"/>
    <w:multiLevelType w:val="hybridMultilevel"/>
    <w:tmpl w:val="84F4048C"/>
    <w:lvl w:ilvl="0" w:tplc="0419000F">
      <w:start w:val="1"/>
      <w:numFmt w:val="decimal"/>
      <w:lvlText w:val="%1."/>
      <w:lvlJc w:val="left"/>
      <w:pPr>
        <w:ind w:left="503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798" w:hanging="360"/>
      </w:pPr>
      <w:rPr>
        <w:rFonts w:ascii="Wingdings" w:hAnsi="Wingdings" w:hint="default"/>
      </w:rPr>
    </w:lvl>
  </w:abstractNum>
  <w:abstractNum w:abstractNumId="28" w15:restartNumberingAfterBreak="0">
    <w:nsid w:val="392455F0"/>
    <w:multiLevelType w:val="hybridMultilevel"/>
    <w:tmpl w:val="40880D6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D20C56"/>
    <w:multiLevelType w:val="hybridMultilevel"/>
    <w:tmpl w:val="DA36C4F8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0279D2">
      <w:start w:val="20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8C68A4"/>
    <w:multiLevelType w:val="hybridMultilevel"/>
    <w:tmpl w:val="01F46806"/>
    <w:lvl w:ilvl="0" w:tplc="04090017">
      <w:start w:val="2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5836688"/>
    <w:multiLevelType w:val="hybridMultilevel"/>
    <w:tmpl w:val="B1E08A8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C07100"/>
    <w:multiLevelType w:val="hybridMultilevel"/>
    <w:tmpl w:val="9F7002EA"/>
    <w:lvl w:ilvl="0" w:tplc="5FB2B900">
      <w:start w:val="1"/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9F6090"/>
    <w:multiLevelType w:val="hybridMultilevel"/>
    <w:tmpl w:val="CD2EFA0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274FCF"/>
    <w:multiLevelType w:val="hybridMultilevel"/>
    <w:tmpl w:val="D7CEAAD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5CC6651D"/>
    <w:multiLevelType w:val="hybridMultilevel"/>
    <w:tmpl w:val="BC4077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2580FB0"/>
    <w:multiLevelType w:val="hybridMultilevel"/>
    <w:tmpl w:val="E97034A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19001E"/>
    <w:multiLevelType w:val="hybridMultilevel"/>
    <w:tmpl w:val="70D4E1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614FBA"/>
    <w:multiLevelType w:val="hybridMultilevel"/>
    <w:tmpl w:val="F63E364C"/>
    <w:lvl w:ilvl="0" w:tplc="0409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CC27C7"/>
    <w:multiLevelType w:val="hybridMultilevel"/>
    <w:tmpl w:val="9112C186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D22E7A"/>
    <w:multiLevelType w:val="hybridMultilevel"/>
    <w:tmpl w:val="01A8D14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DFB7664"/>
    <w:multiLevelType w:val="hybridMultilevel"/>
    <w:tmpl w:val="255C8132"/>
    <w:lvl w:ilvl="0" w:tplc="CB1ECD2C">
      <w:start w:val="11"/>
      <w:numFmt w:val="lowerRoman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lang w:val="it-I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2" w15:restartNumberingAfterBreak="0">
    <w:nsid w:val="73401C1E"/>
    <w:multiLevelType w:val="hybridMultilevel"/>
    <w:tmpl w:val="5B5C621E"/>
    <w:lvl w:ilvl="0" w:tplc="7F0C85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3731CF"/>
    <w:multiLevelType w:val="hybridMultilevel"/>
    <w:tmpl w:val="779AE7F0"/>
    <w:lvl w:ilvl="0" w:tplc="9300C9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A4045D"/>
    <w:multiLevelType w:val="hybridMultilevel"/>
    <w:tmpl w:val="260AB97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5" w15:restartNumberingAfterBreak="0">
    <w:nsid w:val="7A351469"/>
    <w:multiLevelType w:val="hybridMultilevel"/>
    <w:tmpl w:val="8DC438A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2"/>
  </w:num>
  <w:num w:numId="2">
    <w:abstractNumId w:val="5"/>
  </w:num>
  <w:num w:numId="3">
    <w:abstractNumId w:val="32"/>
  </w:num>
  <w:num w:numId="4">
    <w:abstractNumId w:val="6"/>
  </w:num>
  <w:num w:numId="5">
    <w:abstractNumId w:val="7"/>
  </w:num>
  <w:num w:numId="6">
    <w:abstractNumId w:val="36"/>
  </w:num>
  <w:num w:numId="7">
    <w:abstractNumId w:val="4"/>
  </w:num>
  <w:num w:numId="8">
    <w:abstractNumId w:val="40"/>
  </w:num>
  <w:num w:numId="9">
    <w:abstractNumId w:val="1"/>
  </w:num>
  <w:num w:numId="10">
    <w:abstractNumId w:val="30"/>
  </w:num>
  <w:num w:numId="11">
    <w:abstractNumId w:val="21"/>
  </w:num>
  <w:num w:numId="12">
    <w:abstractNumId w:val="23"/>
  </w:num>
  <w:num w:numId="13">
    <w:abstractNumId w:val="8"/>
  </w:num>
  <w:num w:numId="14">
    <w:abstractNumId w:val="26"/>
  </w:num>
  <w:num w:numId="15">
    <w:abstractNumId w:val="18"/>
  </w:num>
  <w:num w:numId="16">
    <w:abstractNumId w:val="11"/>
  </w:num>
  <w:num w:numId="17">
    <w:abstractNumId w:val="41"/>
  </w:num>
  <w:num w:numId="18">
    <w:abstractNumId w:val="3"/>
  </w:num>
  <w:num w:numId="19">
    <w:abstractNumId w:val="9"/>
  </w:num>
  <w:num w:numId="20">
    <w:abstractNumId w:val="0"/>
  </w:num>
  <w:num w:numId="21">
    <w:abstractNumId w:val="38"/>
  </w:num>
  <w:num w:numId="22">
    <w:abstractNumId w:val="29"/>
  </w:num>
  <w:num w:numId="23">
    <w:abstractNumId w:val="2"/>
  </w:num>
  <w:num w:numId="24">
    <w:abstractNumId w:val="25"/>
  </w:num>
  <w:num w:numId="25">
    <w:abstractNumId w:val="20"/>
  </w:num>
  <w:num w:numId="26">
    <w:abstractNumId w:val="13"/>
  </w:num>
  <w:num w:numId="27">
    <w:abstractNumId w:val="16"/>
  </w:num>
  <w:num w:numId="28">
    <w:abstractNumId w:val="34"/>
  </w:num>
  <w:num w:numId="29">
    <w:abstractNumId w:val="22"/>
  </w:num>
  <w:num w:numId="30">
    <w:abstractNumId w:val="44"/>
  </w:num>
  <w:num w:numId="31">
    <w:abstractNumId w:val="45"/>
  </w:num>
  <w:num w:numId="32">
    <w:abstractNumId w:val="10"/>
  </w:num>
  <w:num w:numId="33">
    <w:abstractNumId w:val="14"/>
  </w:num>
  <w:num w:numId="34">
    <w:abstractNumId w:val="39"/>
  </w:num>
  <w:num w:numId="35">
    <w:abstractNumId w:val="33"/>
  </w:num>
  <w:num w:numId="36">
    <w:abstractNumId w:val="31"/>
  </w:num>
  <w:num w:numId="37">
    <w:abstractNumId w:val="19"/>
  </w:num>
  <w:num w:numId="38">
    <w:abstractNumId w:val="28"/>
  </w:num>
  <w:num w:numId="39">
    <w:abstractNumId w:val="27"/>
  </w:num>
  <w:num w:numId="40">
    <w:abstractNumId w:val="37"/>
  </w:num>
  <w:num w:numId="41">
    <w:abstractNumId w:val="24"/>
  </w:num>
  <w:num w:numId="42">
    <w:abstractNumId w:val="15"/>
  </w:num>
  <w:num w:numId="43">
    <w:abstractNumId w:val="17"/>
  </w:num>
  <w:num w:numId="44">
    <w:abstractNumId w:val="43"/>
  </w:num>
  <w:num w:numId="45">
    <w:abstractNumId w:val="42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2010"/>
    <w:rsid w:val="0000550C"/>
    <w:rsid w:val="00040CD5"/>
    <w:rsid w:val="0004181B"/>
    <w:rsid w:val="0004512E"/>
    <w:rsid w:val="0005544D"/>
    <w:rsid w:val="000565B1"/>
    <w:rsid w:val="000725F0"/>
    <w:rsid w:val="00073EDF"/>
    <w:rsid w:val="00076CC2"/>
    <w:rsid w:val="00077E0C"/>
    <w:rsid w:val="000A195C"/>
    <w:rsid w:val="000D7957"/>
    <w:rsid w:val="000F06C2"/>
    <w:rsid w:val="000F6F78"/>
    <w:rsid w:val="001146DF"/>
    <w:rsid w:val="00114FBA"/>
    <w:rsid w:val="001205F2"/>
    <w:rsid w:val="001354B2"/>
    <w:rsid w:val="001438C3"/>
    <w:rsid w:val="0014418D"/>
    <w:rsid w:val="001866D4"/>
    <w:rsid w:val="001A0183"/>
    <w:rsid w:val="001A12E3"/>
    <w:rsid w:val="001B6F5B"/>
    <w:rsid w:val="001D69D3"/>
    <w:rsid w:val="002022E1"/>
    <w:rsid w:val="00211B66"/>
    <w:rsid w:val="00216156"/>
    <w:rsid w:val="0021728A"/>
    <w:rsid w:val="00220F0F"/>
    <w:rsid w:val="00245D81"/>
    <w:rsid w:val="00280BD2"/>
    <w:rsid w:val="002B105D"/>
    <w:rsid w:val="002B4E1C"/>
    <w:rsid w:val="002C10D2"/>
    <w:rsid w:val="002C3A2C"/>
    <w:rsid w:val="002E51DF"/>
    <w:rsid w:val="00313E71"/>
    <w:rsid w:val="003303B6"/>
    <w:rsid w:val="00331B9C"/>
    <w:rsid w:val="00331D81"/>
    <w:rsid w:val="00336155"/>
    <w:rsid w:val="00365B5D"/>
    <w:rsid w:val="00395A82"/>
    <w:rsid w:val="003B00C1"/>
    <w:rsid w:val="003B57D7"/>
    <w:rsid w:val="003C5D61"/>
    <w:rsid w:val="003C7547"/>
    <w:rsid w:val="003C755D"/>
    <w:rsid w:val="003D7251"/>
    <w:rsid w:val="003E102E"/>
    <w:rsid w:val="003E43A1"/>
    <w:rsid w:val="003F6B5B"/>
    <w:rsid w:val="00401FA9"/>
    <w:rsid w:val="00403C66"/>
    <w:rsid w:val="004078A2"/>
    <w:rsid w:val="00411DF1"/>
    <w:rsid w:val="00412F1B"/>
    <w:rsid w:val="00427243"/>
    <w:rsid w:val="00433628"/>
    <w:rsid w:val="00433B73"/>
    <w:rsid w:val="00440151"/>
    <w:rsid w:val="00441D0C"/>
    <w:rsid w:val="004560B9"/>
    <w:rsid w:val="004602EC"/>
    <w:rsid w:val="00463F14"/>
    <w:rsid w:val="00490316"/>
    <w:rsid w:val="0049255D"/>
    <w:rsid w:val="0049564E"/>
    <w:rsid w:val="004A5363"/>
    <w:rsid w:val="004B5C93"/>
    <w:rsid w:val="004B5DCB"/>
    <w:rsid w:val="004C1F2A"/>
    <w:rsid w:val="004C6E1E"/>
    <w:rsid w:val="0053038A"/>
    <w:rsid w:val="00553290"/>
    <w:rsid w:val="00561BA7"/>
    <w:rsid w:val="00567CF0"/>
    <w:rsid w:val="005821DC"/>
    <w:rsid w:val="0059681F"/>
    <w:rsid w:val="005A20B1"/>
    <w:rsid w:val="005A3F47"/>
    <w:rsid w:val="005A7DC9"/>
    <w:rsid w:val="005A7FEC"/>
    <w:rsid w:val="005B08EF"/>
    <w:rsid w:val="005B09A4"/>
    <w:rsid w:val="005B4ED2"/>
    <w:rsid w:val="005C4D07"/>
    <w:rsid w:val="005E6102"/>
    <w:rsid w:val="005F4E66"/>
    <w:rsid w:val="00611853"/>
    <w:rsid w:val="00613284"/>
    <w:rsid w:val="00624310"/>
    <w:rsid w:val="00633755"/>
    <w:rsid w:val="006379D7"/>
    <w:rsid w:val="00640287"/>
    <w:rsid w:val="00642903"/>
    <w:rsid w:val="006440C9"/>
    <w:rsid w:val="006443E8"/>
    <w:rsid w:val="0064558F"/>
    <w:rsid w:val="00653CD9"/>
    <w:rsid w:val="00662EDF"/>
    <w:rsid w:val="00667BAF"/>
    <w:rsid w:val="00673B94"/>
    <w:rsid w:val="006814A8"/>
    <w:rsid w:val="006850EA"/>
    <w:rsid w:val="00692AD9"/>
    <w:rsid w:val="006E1D3C"/>
    <w:rsid w:val="007202DE"/>
    <w:rsid w:val="00721A42"/>
    <w:rsid w:val="0072436C"/>
    <w:rsid w:val="00755955"/>
    <w:rsid w:val="00762E47"/>
    <w:rsid w:val="00785740"/>
    <w:rsid w:val="0079358A"/>
    <w:rsid w:val="007A49C3"/>
    <w:rsid w:val="007C04CD"/>
    <w:rsid w:val="007C798F"/>
    <w:rsid w:val="007D1970"/>
    <w:rsid w:val="007D5A1D"/>
    <w:rsid w:val="007F41D2"/>
    <w:rsid w:val="007F596C"/>
    <w:rsid w:val="007F5AD9"/>
    <w:rsid w:val="008025AE"/>
    <w:rsid w:val="0080365D"/>
    <w:rsid w:val="00817413"/>
    <w:rsid w:val="0082046A"/>
    <w:rsid w:val="00822623"/>
    <w:rsid w:val="008245F4"/>
    <w:rsid w:val="008251E2"/>
    <w:rsid w:val="00842E6B"/>
    <w:rsid w:val="008602F4"/>
    <w:rsid w:val="0086698E"/>
    <w:rsid w:val="00881FCA"/>
    <w:rsid w:val="008876B0"/>
    <w:rsid w:val="008A6CD4"/>
    <w:rsid w:val="008A7B45"/>
    <w:rsid w:val="008B4020"/>
    <w:rsid w:val="008C1E7A"/>
    <w:rsid w:val="008C1E9B"/>
    <w:rsid w:val="008C2F38"/>
    <w:rsid w:val="008F00D2"/>
    <w:rsid w:val="008F6FA8"/>
    <w:rsid w:val="00906C3C"/>
    <w:rsid w:val="00910C99"/>
    <w:rsid w:val="00916900"/>
    <w:rsid w:val="00921934"/>
    <w:rsid w:val="00933380"/>
    <w:rsid w:val="00952D1F"/>
    <w:rsid w:val="00955241"/>
    <w:rsid w:val="00973668"/>
    <w:rsid w:val="0097681C"/>
    <w:rsid w:val="009778EE"/>
    <w:rsid w:val="00984B35"/>
    <w:rsid w:val="00994029"/>
    <w:rsid w:val="00996BD8"/>
    <w:rsid w:val="009A1699"/>
    <w:rsid w:val="009A2AAC"/>
    <w:rsid w:val="009A38E4"/>
    <w:rsid w:val="009D0718"/>
    <w:rsid w:val="009E0804"/>
    <w:rsid w:val="009E72CD"/>
    <w:rsid w:val="009F3383"/>
    <w:rsid w:val="009F482A"/>
    <w:rsid w:val="009F5D44"/>
    <w:rsid w:val="009F7D73"/>
    <w:rsid w:val="00A06410"/>
    <w:rsid w:val="00A152A4"/>
    <w:rsid w:val="00A17C98"/>
    <w:rsid w:val="00A247D8"/>
    <w:rsid w:val="00A35DD4"/>
    <w:rsid w:val="00A36804"/>
    <w:rsid w:val="00A46535"/>
    <w:rsid w:val="00A50FC8"/>
    <w:rsid w:val="00A516FC"/>
    <w:rsid w:val="00A51A06"/>
    <w:rsid w:val="00A62998"/>
    <w:rsid w:val="00A62B1F"/>
    <w:rsid w:val="00A64E04"/>
    <w:rsid w:val="00AB32F9"/>
    <w:rsid w:val="00AD2475"/>
    <w:rsid w:val="00AE0DE9"/>
    <w:rsid w:val="00AE598E"/>
    <w:rsid w:val="00B17132"/>
    <w:rsid w:val="00B228B7"/>
    <w:rsid w:val="00B2733D"/>
    <w:rsid w:val="00B37153"/>
    <w:rsid w:val="00B404CD"/>
    <w:rsid w:val="00B42253"/>
    <w:rsid w:val="00B62C0F"/>
    <w:rsid w:val="00B65CCF"/>
    <w:rsid w:val="00B66EDF"/>
    <w:rsid w:val="00B8137C"/>
    <w:rsid w:val="00BA310C"/>
    <w:rsid w:val="00BA5694"/>
    <w:rsid w:val="00BC35AE"/>
    <w:rsid w:val="00BC7532"/>
    <w:rsid w:val="00BD2101"/>
    <w:rsid w:val="00BD24F1"/>
    <w:rsid w:val="00BD6F00"/>
    <w:rsid w:val="00C0569B"/>
    <w:rsid w:val="00C05991"/>
    <w:rsid w:val="00C125CA"/>
    <w:rsid w:val="00C14A0B"/>
    <w:rsid w:val="00C1676F"/>
    <w:rsid w:val="00C34923"/>
    <w:rsid w:val="00C706A8"/>
    <w:rsid w:val="00C75E16"/>
    <w:rsid w:val="00C8011C"/>
    <w:rsid w:val="00CB5C97"/>
    <w:rsid w:val="00CB6936"/>
    <w:rsid w:val="00CC53F6"/>
    <w:rsid w:val="00CD161F"/>
    <w:rsid w:val="00CD23F2"/>
    <w:rsid w:val="00D4252E"/>
    <w:rsid w:val="00D527B7"/>
    <w:rsid w:val="00D53CD3"/>
    <w:rsid w:val="00D551A9"/>
    <w:rsid w:val="00D57F7A"/>
    <w:rsid w:val="00D67045"/>
    <w:rsid w:val="00D70C54"/>
    <w:rsid w:val="00D8715E"/>
    <w:rsid w:val="00D93BF0"/>
    <w:rsid w:val="00DB7368"/>
    <w:rsid w:val="00DE4895"/>
    <w:rsid w:val="00DF13DC"/>
    <w:rsid w:val="00DF27E5"/>
    <w:rsid w:val="00DF3EDA"/>
    <w:rsid w:val="00E01E59"/>
    <w:rsid w:val="00E01EF8"/>
    <w:rsid w:val="00E14F59"/>
    <w:rsid w:val="00E22010"/>
    <w:rsid w:val="00E24E36"/>
    <w:rsid w:val="00E271A5"/>
    <w:rsid w:val="00E44F77"/>
    <w:rsid w:val="00E45F2F"/>
    <w:rsid w:val="00E46EF8"/>
    <w:rsid w:val="00E62FEE"/>
    <w:rsid w:val="00E7109D"/>
    <w:rsid w:val="00E7498C"/>
    <w:rsid w:val="00E7504E"/>
    <w:rsid w:val="00E90A8D"/>
    <w:rsid w:val="00E966AF"/>
    <w:rsid w:val="00EA3F6C"/>
    <w:rsid w:val="00EA4AB1"/>
    <w:rsid w:val="00EB1ADB"/>
    <w:rsid w:val="00EB3187"/>
    <w:rsid w:val="00EC7983"/>
    <w:rsid w:val="00ED27D6"/>
    <w:rsid w:val="00F34C51"/>
    <w:rsid w:val="00F65568"/>
    <w:rsid w:val="00F80045"/>
    <w:rsid w:val="00F82552"/>
    <w:rsid w:val="00FA1C89"/>
    <w:rsid w:val="00FA33C2"/>
    <w:rsid w:val="00FC1820"/>
    <w:rsid w:val="00FC7755"/>
    <w:rsid w:val="00FE6A6B"/>
    <w:rsid w:val="00FF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B6E64BC-85CA-4CB6-A0FF-C0E984D1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A1D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A629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D5A1D"/>
    <w:pPr>
      <w:autoSpaceDE w:val="0"/>
      <w:autoSpaceDN w:val="0"/>
      <w:adjustRightInd w:val="0"/>
      <w:ind w:left="360" w:firstLine="348"/>
      <w:jc w:val="both"/>
    </w:pPr>
    <w:rPr>
      <w:rFonts w:ascii="AcadNusx" w:hAnsi="AcadNusx"/>
      <w:b/>
      <w:i/>
      <w:lang w:val="de-DE"/>
    </w:rPr>
  </w:style>
  <w:style w:type="paragraph" w:styleId="BodyText">
    <w:name w:val="Body Text"/>
    <w:basedOn w:val="Normal"/>
    <w:rsid w:val="007D5A1D"/>
    <w:pPr>
      <w:jc w:val="center"/>
    </w:pPr>
    <w:rPr>
      <w:rFonts w:ascii="Grigolia" w:hAnsi="Grigolia"/>
      <w:b/>
      <w:bCs/>
      <w:lang w:val="af-ZA"/>
    </w:rPr>
  </w:style>
  <w:style w:type="paragraph" w:styleId="BalloonText">
    <w:name w:val="Balloon Text"/>
    <w:basedOn w:val="Normal"/>
    <w:semiHidden/>
    <w:rsid w:val="007D5A1D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1D69D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D69D3"/>
  </w:style>
  <w:style w:type="table" w:styleId="TableGrid">
    <w:name w:val="Table Grid"/>
    <w:basedOn w:val="TableNormal"/>
    <w:rsid w:val="00887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E6A6B"/>
    <w:pPr>
      <w:tabs>
        <w:tab w:val="center" w:pos="4677"/>
        <w:tab w:val="right" w:pos="9355"/>
      </w:tabs>
    </w:pPr>
  </w:style>
  <w:style w:type="paragraph" w:styleId="NoSpacing">
    <w:name w:val="No Spacing"/>
    <w:uiPriority w:val="1"/>
    <w:qFormat/>
    <w:rsid w:val="00D53CD3"/>
    <w:rPr>
      <w:rFonts w:ascii="Calibri" w:eastAsia="Calibri" w:hAnsi="Calibri"/>
      <w:sz w:val="22"/>
      <w:szCs w:val="22"/>
      <w:lang w:val="ru-RU"/>
    </w:rPr>
  </w:style>
  <w:style w:type="character" w:customStyle="1" w:styleId="Heading1Char">
    <w:name w:val="Heading 1 Char"/>
    <w:link w:val="Heading1"/>
    <w:rsid w:val="00A6299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A62998"/>
    <w:rPr>
      <w:i/>
      <w:iCs/>
    </w:rPr>
  </w:style>
  <w:style w:type="character" w:styleId="Strong">
    <w:name w:val="Strong"/>
    <w:qFormat/>
    <w:rsid w:val="00A629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softmaster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12</cp:revision>
  <cp:lastPrinted>2016-09-12T08:09:00Z</cp:lastPrinted>
  <dcterms:created xsi:type="dcterms:W3CDTF">2022-03-17T09:45:00Z</dcterms:created>
  <dcterms:modified xsi:type="dcterms:W3CDTF">2022-03-19T10:45:00Z</dcterms:modified>
</cp:coreProperties>
</file>